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0A1" w:rsidRDefault="00AA107E" w:rsidP="00B710A1">
      <w:pPr>
        <w:rPr>
          <w:rFonts w:ascii="Arial" w:hAnsi="Arial"/>
          <w:sz w:val="28"/>
          <w:szCs w:val="28"/>
        </w:rPr>
      </w:pPr>
      <w:r>
        <w:rPr>
          <w:rFonts w:ascii="Arial" w:hAnsi="Arial"/>
          <w:sz w:val="28"/>
          <w:szCs w:val="28"/>
        </w:rPr>
        <w:t>Name</w:t>
      </w:r>
      <w:proofErr w:type="gramStart"/>
      <w:r>
        <w:rPr>
          <w:rFonts w:ascii="Arial" w:hAnsi="Arial"/>
          <w:sz w:val="28"/>
          <w:szCs w:val="28"/>
        </w:rPr>
        <w:t>:_</w:t>
      </w:r>
      <w:proofErr w:type="gramEnd"/>
      <w:r>
        <w:rPr>
          <w:rFonts w:ascii="Arial" w:hAnsi="Arial"/>
          <w:sz w:val="28"/>
          <w:szCs w:val="28"/>
        </w:rPr>
        <w:t>___________________</w:t>
      </w:r>
      <w:r>
        <w:rPr>
          <w:rFonts w:ascii="Arial" w:hAnsi="Arial"/>
          <w:sz w:val="28"/>
          <w:szCs w:val="28"/>
        </w:rPr>
        <w:tab/>
      </w:r>
      <w:r>
        <w:rPr>
          <w:rFonts w:ascii="Arial" w:hAnsi="Arial"/>
          <w:sz w:val="28"/>
          <w:szCs w:val="28"/>
        </w:rPr>
        <w:tab/>
      </w:r>
      <w:r w:rsidR="00B710A1">
        <w:rPr>
          <w:rFonts w:ascii="Arial" w:hAnsi="Arial"/>
          <w:sz w:val="28"/>
          <w:szCs w:val="28"/>
        </w:rPr>
        <w:tab/>
        <w:t>Date:____________________</w:t>
      </w:r>
    </w:p>
    <w:p w:rsidR="00B710A1" w:rsidRDefault="00AA107E" w:rsidP="00B710A1">
      <w:pPr>
        <w:rPr>
          <w:rFonts w:ascii="Arial" w:hAnsi="Arial"/>
          <w:sz w:val="28"/>
          <w:szCs w:val="28"/>
        </w:rPr>
      </w:pPr>
      <w:r>
        <w:rPr>
          <w:rFonts w:ascii="Arial" w:hAnsi="Arial"/>
          <w:sz w:val="28"/>
          <w:szCs w:val="28"/>
        </w:rPr>
        <w:t>World Cultures/Period______</w:t>
      </w:r>
      <w:r>
        <w:rPr>
          <w:rFonts w:ascii="Arial" w:hAnsi="Arial"/>
          <w:sz w:val="28"/>
          <w:szCs w:val="28"/>
        </w:rPr>
        <w:tab/>
      </w:r>
      <w:r>
        <w:rPr>
          <w:rFonts w:ascii="Arial" w:hAnsi="Arial"/>
          <w:sz w:val="28"/>
          <w:szCs w:val="28"/>
        </w:rPr>
        <w:tab/>
      </w:r>
      <w:r>
        <w:rPr>
          <w:rFonts w:ascii="Arial" w:hAnsi="Arial"/>
          <w:sz w:val="28"/>
          <w:szCs w:val="28"/>
        </w:rPr>
        <w:tab/>
      </w:r>
      <w:r w:rsidR="00B710A1">
        <w:rPr>
          <w:rFonts w:ascii="Arial" w:hAnsi="Arial"/>
          <w:sz w:val="28"/>
          <w:szCs w:val="28"/>
        </w:rPr>
        <w:t xml:space="preserve">Teacher: </w:t>
      </w:r>
      <w:r w:rsidR="00290E4F">
        <w:rPr>
          <w:rFonts w:ascii="Arial" w:hAnsi="Arial"/>
          <w:sz w:val="28"/>
          <w:szCs w:val="28"/>
        </w:rPr>
        <w:t>CDFMS/CTMS</w:t>
      </w:r>
    </w:p>
    <w:p w:rsidR="00B710A1" w:rsidRDefault="00B710A1" w:rsidP="00B710A1">
      <w:pPr>
        <w:rPr>
          <w:rFonts w:ascii="Arial" w:hAnsi="Arial"/>
          <w:sz w:val="28"/>
          <w:szCs w:val="28"/>
        </w:rPr>
      </w:pPr>
    </w:p>
    <w:p w:rsidR="00B710A1" w:rsidRDefault="00B710A1" w:rsidP="00B710A1">
      <w:pPr>
        <w:jc w:val="center"/>
        <w:rPr>
          <w:rFonts w:ascii="Arial" w:hAnsi="Arial"/>
          <w:b/>
          <w:bCs/>
          <w:sz w:val="36"/>
          <w:szCs w:val="28"/>
        </w:rPr>
      </w:pPr>
      <w:r w:rsidRPr="000B62CA">
        <w:rPr>
          <w:rFonts w:ascii="Arial" w:hAnsi="Arial"/>
          <w:b/>
          <w:bCs/>
          <w:sz w:val="36"/>
          <w:szCs w:val="28"/>
        </w:rPr>
        <w:t>“</w:t>
      </w:r>
      <w:r>
        <w:rPr>
          <w:rFonts w:ascii="Arial" w:hAnsi="Arial"/>
          <w:b/>
          <w:bCs/>
          <w:sz w:val="36"/>
          <w:szCs w:val="28"/>
        </w:rPr>
        <w:t>Latin America</w:t>
      </w:r>
      <w:r w:rsidR="00592E96">
        <w:rPr>
          <w:rFonts w:ascii="Arial" w:hAnsi="Arial"/>
          <w:b/>
          <w:bCs/>
          <w:sz w:val="36"/>
          <w:szCs w:val="28"/>
        </w:rPr>
        <w:t xml:space="preserve"> Review</w:t>
      </w:r>
      <w:r w:rsidRPr="000B62CA">
        <w:rPr>
          <w:rFonts w:ascii="Arial" w:hAnsi="Arial"/>
          <w:b/>
          <w:bCs/>
          <w:sz w:val="36"/>
          <w:szCs w:val="28"/>
        </w:rPr>
        <w:t>”</w:t>
      </w:r>
    </w:p>
    <w:p w:rsidR="00B710A1" w:rsidRPr="004024E0" w:rsidRDefault="00B710A1" w:rsidP="00B710A1">
      <w:pPr>
        <w:jc w:val="center"/>
        <w:rPr>
          <w:rFonts w:ascii="Arial" w:hAnsi="Arial"/>
          <w:b/>
          <w:bCs/>
        </w:rPr>
      </w:pPr>
    </w:p>
    <w:p w:rsidR="00B710A1" w:rsidRPr="004024E0" w:rsidRDefault="00AE4466" w:rsidP="006C3C69">
      <w:pPr>
        <w:numPr>
          <w:ilvl w:val="0"/>
          <w:numId w:val="17"/>
        </w:numPr>
        <w:rPr>
          <w:rFonts w:ascii="Arial" w:hAnsi="Arial"/>
          <w:b/>
          <w:bCs/>
        </w:rPr>
      </w:pPr>
      <w:r w:rsidRPr="004024E0">
        <w:rPr>
          <w:rFonts w:ascii="Arial" w:hAnsi="Arial"/>
          <w:b/>
          <w:bCs/>
        </w:rPr>
        <w:t>Geography of Latin America</w:t>
      </w:r>
    </w:p>
    <w:p w:rsidR="00B710A1" w:rsidRDefault="00B710A1" w:rsidP="00B710A1"/>
    <w:tbl>
      <w:tblPr>
        <w:tblStyle w:val="TableGrid"/>
        <w:tblW w:w="0" w:type="auto"/>
        <w:tblLook w:val="04A0"/>
      </w:tblPr>
      <w:tblGrid>
        <w:gridCol w:w="3672"/>
        <w:gridCol w:w="3672"/>
        <w:gridCol w:w="3672"/>
      </w:tblGrid>
      <w:tr w:rsidR="000F54CB" w:rsidTr="000F54CB">
        <w:tc>
          <w:tcPr>
            <w:tcW w:w="11016" w:type="dxa"/>
            <w:gridSpan w:val="3"/>
          </w:tcPr>
          <w:p w:rsidR="000F54CB" w:rsidRDefault="000F54CB" w:rsidP="000F54CB">
            <w:pPr>
              <w:jc w:val="center"/>
            </w:pPr>
            <w:r>
              <w:t>Label the following on the globe below using the maps on pages A2-A3, A10 in the textbook.</w:t>
            </w:r>
          </w:p>
        </w:tc>
      </w:tr>
      <w:tr w:rsidR="000F54CB" w:rsidTr="000F54CB">
        <w:tc>
          <w:tcPr>
            <w:tcW w:w="3672" w:type="dxa"/>
          </w:tcPr>
          <w:p w:rsidR="000F54CB" w:rsidRDefault="000F54CB" w:rsidP="000F54CB">
            <w:pPr>
              <w:jc w:val="center"/>
            </w:pPr>
            <w:r>
              <w:t>Bodies of Water</w:t>
            </w:r>
          </w:p>
        </w:tc>
        <w:tc>
          <w:tcPr>
            <w:tcW w:w="3672" w:type="dxa"/>
          </w:tcPr>
          <w:p w:rsidR="000F54CB" w:rsidRDefault="000F54CB" w:rsidP="000F54CB">
            <w:pPr>
              <w:jc w:val="center"/>
            </w:pPr>
            <w:r>
              <w:t>Continents and Countries</w:t>
            </w:r>
          </w:p>
        </w:tc>
        <w:tc>
          <w:tcPr>
            <w:tcW w:w="3672" w:type="dxa"/>
          </w:tcPr>
          <w:p w:rsidR="000F54CB" w:rsidRDefault="000F54CB" w:rsidP="000F54CB">
            <w:pPr>
              <w:jc w:val="center"/>
            </w:pPr>
            <w:r>
              <w:t>Land Features</w:t>
            </w:r>
          </w:p>
        </w:tc>
      </w:tr>
      <w:tr w:rsidR="000F54CB" w:rsidTr="000F54CB">
        <w:tc>
          <w:tcPr>
            <w:tcW w:w="3672" w:type="dxa"/>
          </w:tcPr>
          <w:p w:rsidR="000F54CB" w:rsidRDefault="000F54CB" w:rsidP="000F54CB">
            <w:pPr>
              <w:pStyle w:val="ListParagraph"/>
              <w:numPr>
                <w:ilvl w:val="0"/>
                <w:numId w:val="35"/>
              </w:numPr>
            </w:pPr>
            <w:r>
              <w:t>Atlantic Ocean</w:t>
            </w:r>
          </w:p>
          <w:p w:rsidR="000F54CB" w:rsidRDefault="000F54CB" w:rsidP="000F54CB">
            <w:pPr>
              <w:pStyle w:val="ListParagraph"/>
              <w:numPr>
                <w:ilvl w:val="0"/>
                <w:numId w:val="35"/>
              </w:numPr>
            </w:pPr>
            <w:r>
              <w:t>Pacific Ocean</w:t>
            </w:r>
          </w:p>
          <w:p w:rsidR="000F54CB" w:rsidRDefault="000F54CB" w:rsidP="000F54CB">
            <w:pPr>
              <w:pStyle w:val="ListParagraph"/>
              <w:numPr>
                <w:ilvl w:val="0"/>
                <w:numId w:val="35"/>
              </w:numPr>
            </w:pPr>
            <w:r>
              <w:t>Caribbean Sea</w:t>
            </w:r>
          </w:p>
          <w:p w:rsidR="000F54CB" w:rsidRDefault="000F54CB" w:rsidP="000F54CB">
            <w:pPr>
              <w:pStyle w:val="ListParagraph"/>
              <w:numPr>
                <w:ilvl w:val="0"/>
                <w:numId w:val="35"/>
              </w:numPr>
            </w:pPr>
            <w:r>
              <w:t>Amazon River</w:t>
            </w:r>
          </w:p>
        </w:tc>
        <w:tc>
          <w:tcPr>
            <w:tcW w:w="3672" w:type="dxa"/>
          </w:tcPr>
          <w:p w:rsidR="000F54CB" w:rsidRDefault="000F54CB" w:rsidP="000F54CB">
            <w:pPr>
              <w:pStyle w:val="ListParagraph"/>
              <w:numPr>
                <w:ilvl w:val="0"/>
                <w:numId w:val="35"/>
              </w:numPr>
            </w:pPr>
            <w:r>
              <w:t>South America</w:t>
            </w:r>
          </w:p>
          <w:p w:rsidR="000F54CB" w:rsidRDefault="000F54CB" w:rsidP="000F54CB">
            <w:pPr>
              <w:pStyle w:val="ListParagraph"/>
              <w:numPr>
                <w:ilvl w:val="0"/>
                <w:numId w:val="35"/>
              </w:numPr>
            </w:pPr>
            <w:r>
              <w:t>North America</w:t>
            </w:r>
          </w:p>
          <w:p w:rsidR="000F54CB" w:rsidRDefault="000F54CB" w:rsidP="000F54CB">
            <w:pPr>
              <w:pStyle w:val="ListParagraph"/>
              <w:numPr>
                <w:ilvl w:val="0"/>
                <w:numId w:val="35"/>
              </w:numPr>
            </w:pPr>
            <w:r>
              <w:t>Central America</w:t>
            </w:r>
          </w:p>
          <w:p w:rsidR="000F54CB" w:rsidRDefault="000F54CB" w:rsidP="000F54CB">
            <w:pPr>
              <w:pStyle w:val="ListParagraph"/>
              <w:numPr>
                <w:ilvl w:val="0"/>
                <w:numId w:val="35"/>
              </w:numPr>
            </w:pPr>
            <w:r>
              <w:t xml:space="preserve">Cuba </w:t>
            </w:r>
          </w:p>
          <w:p w:rsidR="000F54CB" w:rsidRDefault="000F54CB" w:rsidP="000F54CB">
            <w:pPr>
              <w:pStyle w:val="ListParagraph"/>
              <w:numPr>
                <w:ilvl w:val="0"/>
                <w:numId w:val="35"/>
              </w:numPr>
            </w:pPr>
            <w:r>
              <w:t>Mexico</w:t>
            </w:r>
          </w:p>
        </w:tc>
        <w:tc>
          <w:tcPr>
            <w:tcW w:w="3672" w:type="dxa"/>
          </w:tcPr>
          <w:p w:rsidR="000F54CB" w:rsidRDefault="000F54CB" w:rsidP="000F54CB">
            <w:pPr>
              <w:pStyle w:val="ListParagraph"/>
              <w:numPr>
                <w:ilvl w:val="0"/>
                <w:numId w:val="35"/>
              </w:numPr>
            </w:pPr>
            <w:r>
              <w:t>Amazon Rainforest</w:t>
            </w:r>
          </w:p>
          <w:p w:rsidR="000F54CB" w:rsidRDefault="000F54CB" w:rsidP="000F54CB">
            <w:pPr>
              <w:pStyle w:val="ListParagraph"/>
              <w:numPr>
                <w:ilvl w:val="0"/>
                <w:numId w:val="35"/>
              </w:numPr>
            </w:pPr>
            <w:r>
              <w:t xml:space="preserve">Andes Mountains </w:t>
            </w:r>
          </w:p>
          <w:p w:rsidR="000F54CB" w:rsidRDefault="000F54CB" w:rsidP="000F54CB">
            <w:pPr>
              <w:pStyle w:val="ListParagraph"/>
              <w:numPr>
                <w:ilvl w:val="0"/>
                <w:numId w:val="35"/>
              </w:numPr>
            </w:pPr>
            <w:r>
              <w:t>Sierra Madre Occidental</w:t>
            </w:r>
          </w:p>
        </w:tc>
      </w:tr>
    </w:tbl>
    <w:p w:rsidR="00B710A1" w:rsidRDefault="00B710A1" w:rsidP="00B710A1"/>
    <w:p w:rsidR="001A1183" w:rsidRDefault="00316059" w:rsidP="00B710A1">
      <w:pPr>
        <w:jc w:val="center"/>
      </w:pPr>
      <w:r w:rsidRPr="00316059">
        <w:rPr>
          <w:rFonts w:ascii="Arial" w:hAnsi="Arial" w:cs="Arial"/>
          <w:noProof/>
          <w:lang w:eastAsia="zh-TW"/>
        </w:rPr>
        <w:pict>
          <v:shapetype id="_x0000_t202" coordsize="21600,21600" o:spt="202" path="m,l,21600r21600,l21600,xe">
            <v:stroke joinstyle="miter"/>
            <v:path gradientshapeok="t" o:connecttype="rect"/>
          </v:shapetype>
          <v:shape id="_x0000_s1093" type="#_x0000_t202" style="position:absolute;left:0;text-align:left;margin-left:338.55pt;margin-top:88.45pt;width:27.6pt;height:26.25pt;z-index:251655168;mso-width-relative:margin;mso-height-relative:margin" stroked="f">
            <v:fill opacity="0"/>
            <v:textbox>
              <w:txbxContent>
                <w:p w:rsidR="00186D6F" w:rsidRDefault="00186D6F"/>
              </w:txbxContent>
            </v:textbox>
          </v:shape>
        </w:pict>
      </w:r>
      <w:r w:rsidRPr="00316059">
        <w:rPr>
          <w:rFonts w:ascii="Arial" w:hAnsi="Arial" w:cs="Arial"/>
          <w:noProof/>
          <w:lang w:eastAsia="zh-TW"/>
        </w:rPr>
        <w:pict>
          <v:shape id="_x0000_s1091" type="#_x0000_t202" style="position:absolute;left:0;text-align:left;margin-left:313.05pt;margin-top:56.2pt;width:20.55pt;height:21.75pt;z-index:251653120;mso-width-relative:margin;mso-height-relative:margin" stroked="f">
            <v:textbox>
              <w:txbxContent>
                <w:p w:rsidR="00186D6F" w:rsidRDefault="00186D6F"/>
              </w:txbxContent>
            </v:textbox>
          </v:shape>
        </w:pict>
      </w:r>
      <w:r w:rsidR="006C3C69">
        <w:rPr>
          <w:noProof/>
        </w:rPr>
        <w:drawing>
          <wp:inline distT="0" distB="0" distL="0" distR="0">
            <wp:extent cx="6115050" cy="5457825"/>
            <wp:effectExtent l="19050" t="0" r="0" b="0"/>
            <wp:docPr id="41" name="Picture 1" descr="http://upload.wikimedia.org/wikipedia/commons/thumb/6/63/Latin_America_(orthographic_projection).svg/550px-Latin_America_(orthographic_projection).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6/63/Latin_America_(orthographic_projection).svg/550px-Latin_America_(orthographic_projection).svg.png"/>
                    <pic:cNvPicPr>
                      <a:picLocks noChangeAspect="1" noChangeArrowheads="1"/>
                    </pic:cNvPicPr>
                  </pic:nvPicPr>
                  <pic:blipFill>
                    <a:blip r:embed="rId6" cstate="print"/>
                    <a:srcRect/>
                    <a:stretch>
                      <a:fillRect/>
                    </a:stretch>
                  </pic:blipFill>
                  <pic:spPr bwMode="auto">
                    <a:xfrm>
                      <a:off x="0" y="0"/>
                      <a:ext cx="6116241" cy="5458888"/>
                    </a:xfrm>
                    <a:prstGeom prst="rect">
                      <a:avLst/>
                    </a:prstGeom>
                    <a:noFill/>
                    <a:ln w="9525">
                      <a:noFill/>
                      <a:miter lim="800000"/>
                      <a:headEnd/>
                      <a:tailEnd/>
                    </a:ln>
                  </pic:spPr>
                </pic:pic>
              </a:graphicData>
            </a:graphic>
          </wp:inline>
        </w:drawing>
      </w:r>
    </w:p>
    <w:p w:rsidR="008C5800" w:rsidRDefault="008C5800" w:rsidP="008C5800">
      <w:pPr>
        <w:ind w:left="720"/>
      </w:pPr>
    </w:p>
    <w:p w:rsidR="004024E0" w:rsidRDefault="004024E0" w:rsidP="004024E0">
      <w:pPr>
        <w:ind w:left="720"/>
      </w:pPr>
    </w:p>
    <w:p w:rsidR="000F54CB" w:rsidRDefault="000F54CB" w:rsidP="004024E0">
      <w:pPr>
        <w:ind w:left="720"/>
      </w:pPr>
    </w:p>
    <w:p w:rsidR="000F54CB" w:rsidRDefault="000F54CB" w:rsidP="004024E0">
      <w:pPr>
        <w:ind w:left="720"/>
      </w:pPr>
    </w:p>
    <w:p w:rsidR="000F54CB" w:rsidRDefault="000F54CB" w:rsidP="004024E0">
      <w:pPr>
        <w:ind w:left="720"/>
      </w:pPr>
    </w:p>
    <w:p w:rsidR="000F54CB" w:rsidRDefault="00573FD6" w:rsidP="000F54CB">
      <w:r>
        <w:t>Use this word bank to fill in the blanks on 13 through 23.</w:t>
      </w:r>
    </w:p>
    <w:tbl>
      <w:tblPr>
        <w:tblStyle w:val="TableGrid"/>
        <w:tblW w:w="0" w:type="auto"/>
        <w:tblLook w:val="04A0"/>
      </w:tblPr>
      <w:tblGrid>
        <w:gridCol w:w="3672"/>
        <w:gridCol w:w="3672"/>
        <w:gridCol w:w="3672"/>
      </w:tblGrid>
      <w:tr w:rsidR="000F54CB" w:rsidRPr="002469D5" w:rsidTr="000F54CB">
        <w:tc>
          <w:tcPr>
            <w:tcW w:w="3672" w:type="dxa"/>
          </w:tcPr>
          <w:p w:rsidR="000F54CB" w:rsidRPr="002469D5" w:rsidRDefault="00F10805" w:rsidP="00BD5A7E">
            <w:pPr>
              <w:rPr>
                <w:rFonts w:ascii="Arial" w:hAnsi="Arial" w:cs="Arial"/>
              </w:rPr>
            </w:pPr>
            <w:r w:rsidRPr="002469D5">
              <w:rPr>
                <w:rFonts w:ascii="Arial" w:hAnsi="Arial" w:cs="Arial"/>
              </w:rPr>
              <w:t>Rainforest</w:t>
            </w:r>
          </w:p>
          <w:p w:rsidR="00F10805" w:rsidRPr="002469D5" w:rsidRDefault="00F10805" w:rsidP="00BD5A7E">
            <w:pPr>
              <w:rPr>
                <w:rFonts w:ascii="Arial" w:hAnsi="Arial" w:cs="Arial"/>
              </w:rPr>
            </w:pPr>
            <w:r w:rsidRPr="002469D5">
              <w:rPr>
                <w:rFonts w:ascii="Arial" w:hAnsi="Arial" w:cs="Arial"/>
              </w:rPr>
              <w:t>Barrier</w:t>
            </w:r>
          </w:p>
          <w:p w:rsidR="00F10805" w:rsidRPr="002469D5" w:rsidRDefault="00F10805" w:rsidP="00BD5A7E">
            <w:pPr>
              <w:rPr>
                <w:rFonts w:ascii="Arial" w:hAnsi="Arial" w:cs="Arial"/>
              </w:rPr>
            </w:pPr>
            <w:r w:rsidRPr="002469D5">
              <w:rPr>
                <w:rFonts w:ascii="Arial" w:hAnsi="Arial" w:cs="Arial"/>
              </w:rPr>
              <w:t>Corridor</w:t>
            </w:r>
          </w:p>
          <w:p w:rsidR="00F10805" w:rsidRPr="002469D5" w:rsidRDefault="00BD5A7E" w:rsidP="00BD5A7E">
            <w:pPr>
              <w:rPr>
                <w:rFonts w:ascii="Arial" w:hAnsi="Arial" w:cs="Arial"/>
              </w:rPr>
            </w:pPr>
            <w:r w:rsidRPr="002469D5">
              <w:rPr>
                <w:rFonts w:ascii="Arial" w:hAnsi="Arial" w:cs="Arial"/>
              </w:rPr>
              <w:t>Mexico City</w:t>
            </w:r>
          </w:p>
        </w:tc>
        <w:tc>
          <w:tcPr>
            <w:tcW w:w="3672" w:type="dxa"/>
          </w:tcPr>
          <w:p w:rsidR="000F54CB" w:rsidRPr="002469D5" w:rsidRDefault="00F10805" w:rsidP="00BD5A7E">
            <w:pPr>
              <w:rPr>
                <w:rFonts w:ascii="Arial" w:hAnsi="Arial" w:cs="Arial"/>
              </w:rPr>
            </w:pPr>
            <w:r w:rsidRPr="002469D5">
              <w:rPr>
                <w:rFonts w:ascii="Arial" w:hAnsi="Arial" w:cs="Arial"/>
              </w:rPr>
              <w:t>River</w:t>
            </w:r>
          </w:p>
          <w:p w:rsidR="00020C25" w:rsidRPr="002469D5" w:rsidRDefault="00020C25" w:rsidP="00BD5A7E">
            <w:pPr>
              <w:rPr>
                <w:rFonts w:ascii="Arial" w:hAnsi="Arial" w:cs="Arial"/>
              </w:rPr>
            </w:pPr>
            <w:r w:rsidRPr="002469D5">
              <w:rPr>
                <w:rFonts w:ascii="Arial" w:hAnsi="Arial" w:cs="Arial"/>
              </w:rPr>
              <w:t>Andes Mountains</w:t>
            </w:r>
          </w:p>
          <w:p w:rsidR="00020C25" w:rsidRPr="002469D5" w:rsidRDefault="00020C25" w:rsidP="00BD5A7E">
            <w:pPr>
              <w:rPr>
                <w:rFonts w:ascii="Arial" w:hAnsi="Arial" w:cs="Arial"/>
              </w:rPr>
            </w:pPr>
            <w:r w:rsidRPr="002469D5">
              <w:rPr>
                <w:rFonts w:ascii="Arial" w:hAnsi="Arial" w:cs="Arial"/>
              </w:rPr>
              <w:t>Inter-Oceanic Highway</w:t>
            </w:r>
          </w:p>
          <w:p w:rsidR="00BD5A7E" w:rsidRPr="002469D5" w:rsidRDefault="00BD5A7E" w:rsidP="00BD5A7E">
            <w:pPr>
              <w:rPr>
                <w:rFonts w:ascii="Arial" w:hAnsi="Arial" w:cs="Arial"/>
              </w:rPr>
            </w:pPr>
            <w:r w:rsidRPr="002469D5">
              <w:rPr>
                <w:rFonts w:ascii="Arial" w:hAnsi="Arial" w:cs="Arial"/>
              </w:rPr>
              <w:t xml:space="preserve">Smoke </w:t>
            </w:r>
          </w:p>
        </w:tc>
        <w:tc>
          <w:tcPr>
            <w:tcW w:w="3672" w:type="dxa"/>
          </w:tcPr>
          <w:p w:rsidR="00020C25" w:rsidRPr="002469D5" w:rsidRDefault="00020C25" w:rsidP="00BD5A7E">
            <w:pPr>
              <w:rPr>
                <w:rFonts w:ascii="Arial" w:hAnsi="Arial" w:cs="Arial"/>
              </w:rPr>
            </w:pPr>
            <w:r w:rsidRPr="002469D5">
              <w:rPr>
                <w:rFonts w:ascii="Arial" w:hAnsi="Arial" w:cs="Arial"/>
              </w:rPr>
              <w:t>Sierra Madre Occidental</w:t>
            </w:r>
          </w:p>
          <w:p w:rsidR="000F54CB" w:rsidRPr="002469D5" w:rsidRDefault="00F10805" w:rsidP="00BD5A7E">
            <w:pPr>
              <w:rPr>
                <w:rFonts w:ascii="Arial" w:hAnsi="Arial" w:cs="Arial"/>
              </w:rPr>
            </w:pPr>
            <w:r w:rsidRPr="002469D5">
              <w:rPr>
                <w:rFonts w:ascii="Arial" w:hAnsi="Arial" w:cs="Arial"/>
              </w:rPr>
              <w:t>Brazil</w:t>
            </w:r>
          </w:p>
          <w:p w:rsidR="00BC0420" w:rsidRPr="002469D5" w:rsidRDefault="00BD5A7E" w:rsidP="00BD5A7E">
            <w:pPr>
              <w:rPr>
                <w:rFonts w:ascii="Arial" w:hAnsi="Arial" w:cs="Arial"/>
              </w:rPr>
            </w:pPr>
            <w:r w:rsidRPr="002469D5">
              <w:rPr>
                <w:rFonts w:ascii="Arial" w:hAnsi="Arial" w:cs="Arial"/>
              </w:rPr>
              <w:t>Highlands</w:t>
            </w:r>
          </w:p>
          <w:p w:rsidR="00BD5A7E" w:rsidRPr="002469D5" w:rsidRDefault="00BD5A7E" w:rsidP="00BD5A7E">
            <w:pPr>
              <w:rPr>
                <w:rFonts w:ascii="Arial" w:hAnsi="Arial" w:cs="Arial"/>
              </w:rPr>
            </w:pPr>
            <w:r w:rsidRPr="002469D5">
              <w:rPr>
                <w:rFonts w:ascii="Arial" w:hAnsi="Arial" w:cs="Arial"/>
              </w:rPr>
              <w:t xml:space="preserve">Pollution </w:t>
            </w:r>
          </w:p>
        </w:tc>
      </w:tr>
    </w:tbl>
    <w:p w:rsidR="000F54CB" w:rsidRPr="002469D5" w:rsidRDefault="000F54CB" w:rsidP="000F54CB">
      <w:pPr>
        <w:rPr>
          <w:rFonts w:ascii="Arial" w:hAnsi="Arial" w:cs="Arial"/>
        </w:rPr>
      </w:pPr>
    </w:p>
    <w:p w:rsidR="000F54CB" w:rsidRPr="002469D5" w:rsidRDefault="00BD5A7E" w:rsidP="001F6CF3">
      <w:pPr>
        <w:spacing w:line="480" w:lineRule="auto"/>
        <w:rPr>
          <w:rFonts w:ascii="Arial" w:hAnsi="Arial" w:cs="Arial"/>
        </w:rPr>
      </w:pPr>
      <w:r w:rsidRPr="002469D5">
        <w:rPr>
          <w:rFonts w:ascii="Arial" w:hAnsi="Arial" w:cs="Arial"/>
        </w:rPr>
        <w:t xml:space="preserve"> The Amazon</w:t>
      </w:r>
      <w:r w:rsidR="00C30FBC" w:rsidRPr="002469D5">
        <w:rPr>
          <w:rFonts w:ascii="Arial" w:hAnsi="Arial" w:cs="Arial"/>
        </w:rPr>
        <w:t xml:space="preserve"> </w:t>
      </w:r>
      <w:r w:rsidR="002469D5" w:rsidRPr="00E03B6F">
        <w:rPr>
          <w:rFonts w:ascii="Arial" w:hAnsi="Arial" w:cs="Arial"/>
          <w:b/>
        </w:rPr>
        <w:t>13</w:t>
      </w:r>
      <w:r w:rsidR="002469D5" w:rsidRPr="002469D5">
        <w:rPr>
          <w:rFonts w:ascii="Arial" w:hAnsi="Arial" w:cs="Arial"/>
        </w:rPr>
        <w:t>.</w:t>
      </w:r>
      <w:r w:rsidR="00C30FBC" w:rsidRPr="002469D5">
        <w:rPr>
          <w:rFonts w:ascii="Arial" w:hAnsi="Arial" w:cs="Arial"/>
        </w:rPr>
        <w:t>__________________</w:t>
      </w:r>
      <w:r w:rsidR="00F10805" w:rsidRPr="002469D5">
        <w:rPr>
          <w:rFonts w:ascii="Arial" w:hAnsi="Arial" w:cs="Arial"/>
        </w:rPr>
        <w:t xml:space="preserve">_______ runs through most of </w:t>
      </w:r>
      <w:r w:rsidR="002469D5" w:rsidRPr="00E03B6F">
        <w:rPr>
          <w:rFonts w:ascii="Arial" w:hAnsi="Arial" w:cs="Arial"/>
          <w:b/>
        </w:rPr>
        <w:t>14.</w:t>
      </w:r>
      <w:r w:rsidR="00C30FBC" w:rsidRPr="002469D5">
        <w:rPr>
          <w:rFonts w:ascii="Arial" w:hAnsi="Arial" w:cs="Arial"/>
        </w:rPr>
        <w:t xml:space="preserve"> ________________</w:t>
      </w:r>
      <w:r w:rsidR="00F10805" w:rsidRPr="002469D5">
        <w:rPr>
          <w:rFonts w:ascii="Arial" w:hAnsi="Arial" w:cs="Arial"/>
        </w:rPr>
        <w:t xml:space="preserve"> </w:t>
      </w:r>
      <w:proofErr w:type="gramStart"/>
      <w:r w:rsidR="00F10805" w:rsidRPr="002469D5">
        <w:rPr>
          <w:rFonts w:ascii="Arial" w:hAnsi="Arial" w:cs="Arial"/>
        </w:rPr>
        <w:t>and</w:t>
      </w:r>
      <w:proofErr w:type="gramEnd"/>
      <w:r w:rsidR="00F10805" w:rsidRPr="002469D5">
        <w:rPr>
          <w:rFonts w:ascii="Arial" w:hAnsi="Arial" w:cs="Arial"/>
        </w:rPr>
        <w:t xml:space="preserve"> is one of the largest rivers in the world that serves as a transportation</w:t>
      </w:r>
      <w:r w:rsidR="002469D5" w:rsidRPr="002469D5">
        <w:rPr>
          <w:rFonts w:ascii="Arial" w:hAnsi="Arial" w:cs="Arial"/>
        </w:rPr>
        <w:t xml:space="preserve"> </w:t>
      </w:r>
      <w:r w:rsidR="002469D5" w:rsidRPr="00E03B6F">
        <w:rPr>
          <w:rFonts w:ascii="Arial" w:hAnsi="Arial" w:cs="Arial"/>
          <w:b/>
        </w:rPr>
        <w:t>15.</w:t>
      </w:r>
      <w:r w:rsidR="00F10805" w:rsidRPr="002469D5">
        <w:rPr>
          <w:rFonts w:ascii="Arial" w:hAnsi="Arial" w:cs="Arial"/>
        </w:rPr>
        <w:t xml:space="preserve"> __________________.</w:t>
      </w:r>
    </w:p>
    <w:p w:rsidR="000F54CB" w:rsidRPr="002469D5" w:rsidRDefault="000F54CB" w:rsidP="001F6CF3">
      <w:pPr>
        <w:spacing w:line="480" w:lineRule="auto"/>
        <w:rPr>
          <w:rFonts w:ascii="Arial" w:hAnsi="Arial" w:cs="Arial"/>
        </w:rPr>
      </w:pPr>
    </w:p>
    <w:p w:rsidR="000F54CB" w:rsidRPr="002469D5" w:rsidRDefault="000F54CB" w:rsidP="001F6CF3">
      <w:pPr>
        <w:spacing w:line="480" w:lineRule="auto"/>
        <w:ind w:left="720"/>
        <w:rPr>
          <w:rFonts w:ascii="Arial" w:hAnsi="Arial" w:cs="Arial"/>
        </w:rPr>
      </w:pPr>
    </w:p>
    <w:p w:rsidR="004024E0" w:rsidRPr="002469D5" w:rsidRDefault="00020C25" w:rsidP="001F6CF3">
      <w:pPr>
        <w:spacing w:line="480" w:lineRule="auto"/>
        <w:rPr>
          <w:rFonts w:ascii="Arial" w:hAnsi="Arial" w:cs="Arial"/>
        </w:rPr>
      </w:pPr>
      <w:proofErr w:type="gramStart"/>
      <w:r w:rsidRPr="002469D5">
        <w:rPr>
          <w:rFonts w:ascii="Arial" w:hAnsi="Arial" w:cs="Arial"/>
        </w:rPr>
        <w:t>Two</w:t>
      </w:r>
      <w:r w:rsidR="002469D5" w:rsidRPr="002469D5">
        <w:rPr>
          <w:rFonts w:ascii="Arial" w:hAnsi="Arial" w:cs="Arial"/>
        </w:rPr>
        <w:t xml:space="preserve"> </w:t>
      </w:r>
      <w:r w:rsidR="002469D5" w:rsidRPr="00E03B6F">
        <w:rPr>
          <w:rFonts w:ascii="Arial" w:hAnsi="Arial" w:cs="Arial"/>
          <w:b/>
        </w:rPr>
        <w:t>16.</w:t>
      </w:r>
      <w:proofErr w:type="gramEnd"/>
      <w:r w:rsidRPr="002469D5">
        <w:rPr>
          <w:rFonts w:ascii="Arial" w:hAnsi="Arial" w:cs="Arial"/>
        </w:rPr>
        <w:t xml:space="preserve"> ________________ </w:t>
      </w:r>
      <w:proofErr w:type="gramStart"/>
      <w:r w:rsidRPr="002469D5">
        <w:rPr>
          <w:rFonts w:ascii="Arial" w:hAnsi="Arial" w:cs="Arial"/>
        </w:rPr>
        <w:t>or</w:t>
      </w:r>
      <w:proofErr w:type="gramEnd"/>
      <w:r w:rsidRPr="002469D5">
        <w:rPr>
          <w:rFonts w:ascii="Arial" w:hAnsi="Arial" w:cs="Arial"/>
        </w:rPr>
        <w:t xml:space="preserve"> mountainous areas in Latin America are the </w:t>
      </w:r>
      <w:r w:rsidR="002469D5" w:rsidRPr="00E03B6F">
        <w:rPr>
          <w:rFonts w:ascii="Arial" w:hAnsi="Arial" w:cs="Arial"/>
          <w:b/>
        </w:rPr>
        <w:t>17</w:t>
      </w:r>
      <w:r w:rsidR="002469D5" w:rsidRPr="002469D5">
        <w:rPr>
          <w:rFonts w:ascii="Arial" w:hAnsi="Arial" w:cs="Arial"/>
        </w:rPr>
        <w:t>.</w:t>
      </w:r>
      <w:r w:rsidRPr="002469D5">
        <w:rPr>
          <w:rFonts w:ascii="Arial" w:hAnsi="Arial" w:cs="Arial"/>
        </w:rPr>
        <w:t xml:space="preserve">______________________ that cover most of Peru and </w:t>
      </w:r>
      <w:r w:rsidR="002469D5" w:rsidRPr="00E03B6F">
        <w:rPr>
          <w:rFonts w:ascii="Arial" w:hAnsi="Arial" w:cs="Arial"/>
          <w:b/>
        </w:rPr>
        <w:t>18</w:t>
      </w:r>
      <w:r w:rsidR="002469D5" w:rsidRPr="002469D5">
        <w:rPr>
          <w:rFonts w:ascii="Arial" w:hAnsi="Arial" w:cs="Arial"/>
        </w:rPr>
        <w:t>.</w:t>
      </w:r>
      <w:r w:rsidRPr="002469D5">
        <w:rPr>
          <w:rFonts w:ascii="Arial" w:hAnsi="Arial" w:cs="Arial"/>
        </w:rPr>
        <w:t>________________________ that</w:t>
      </w:r>
      <w:r w:rsidR="00FA20C7">
        <w:rPr>
          <w:rFonts w:ascii="Arial" w:hAnsi="Arial" w:cs="Arial"/>
        </w:rPr>
        <w:t xml:space="preserve"> cover a greater part of western</w:t>
      </w:r>
      <w:r w:rsidRPr="002469D5">
        <w:rPr>
          <w:rFonts w:ascii="Arial" w:hAnsi="Arial" w:cs="Arial"/>
        </w:rPr>
        <w:t xml:space="preserve"> Mexico.</w:t>
      </w:r>
    </w:p>
    <w:p w:rsidR="00020C25" w:rsidRPr="002469D5" w:rsidRDefault="00020C25" w:rsidP="001F6CF3">
      <w:pPr>
        <w:spacing w:line="480" w:lineRule="auto"/>
        <w:rPr>
          <w:rFonts w:ascii="Arial" w:hAnsi="Arial" w:cs="Arial"/>
        </w:rPr>
      </w:pPr>
    </w:p>
    <w:p w:rsidR="00020C25" w:rsidRPr="002469D5" w:rsidRDefault="00877EFE" w:rsidP="001F6CF3">
      <w:pPr>
        <w:spacing w:line="480" w:lineRule="auto"/>
        <w:rPr>
          <w:rFonts w:ascii="Arial" w:hAnsi="Arial" w:cs="Arial"/>
        </w:rPr>
      </w:pPr>
      <w:proofErr w:type="gramStart"/>
      <w:r w:rsidRPr="002469D5">
        <w:rPr>
          <w:rFonts w:ascii="Arial" w:hAnsi="Arial" w:cs="Arial"/>
        </w:rPr>
        <w:t xml:space="preserve">The </w:t>
      </w:r>
      <w:r w:rsidR="00BD5A7E" w:rsidRPr="002469D5">
        <w:rPr>
          <w:rFonts w:ascii="Arial" w:hAnsi="Arial" w:cs="Arial"/>
        </w:rPr>
        <w:t>building of the</w:t>
      </w:r>
      <w:r w:rsidR="002469D5" w:rsidRPr="002469D5">
        <w:rPr>
          <w:rFonts w:ascii="Arial" w:hAnsi="Arial" w:cs="Arial"/>
        </w:rPr>
        <w:t xml:space="preserve"> </w:t>
      </w:r>
      <w:r w:rsidR="002469D5" w:rsidRPr="00E03B6F">
        <w:rPr>
          <w:rFonts w:ascii="Arial" w:hAnsi="Arial" w:cs="Arial"/>
          <w:b/>
        </w:rPr>
        <w:t>19.</w:t>
      </w:r>
      <w:proofErr w:type="gramEnd"/>
      <w:r w:rsidR="002469D5" w:rsidRPr="002469D5">
        <w:rPr>
          <w:rFonts w:ascii="Arial" w:hAnsi="Arial" w:cs="Arial"/>
        </w:rPr>
        <w:t xml:space="preserve"> </w:t>
      </w:r>
      <w:r w:rsidRPr="002469D5">
        <w:rPr>
          <w:rFonts w:ascii="Arial" w:hAnsi="Arial" w:cs="Arial"/>
        </w:rPr>
        <w:t>_______________________________</w:t>
      </w:r>
      <w:proofErr w:type="gramStart"/>
      <w:r w:rsidRPr="002469D5">
        <w:rPr>
          <w:rFonts w:ascii="Arial" w:hAnsi="Arial" w:cs="Arial"/>
        </w:rPr>
        <w:t xml:space="preserve">_ </w:t>
      </w:r>
      <w:r w:rsidR="00BD5A7E" w:rsidRPr="002469D5">
        <w:rPr>
          <w:rFonts w:ascii="Arial" w:hAnsi="Arial" w:cs="Arial"/>
        </w:rPr>
        <w:t>,</w:t>
      </w:r>
      <w:proofErr w:type="gramEnd"/>
      <w:r w:rsidRPr="002469D5">
        <w:rPr>
          <w:rFonts w:ascii="Arial" w:hAnsi="Arial" w:cs="Arial"/>
        </w:rPr>
        <w:t xml:space="preserve"> a man-made transportation corridor</w:t>
      </w:r>
      <w:r w:rsidR="00BD5A7E" w:rsidRPr="002469D5">
        <w:rPr>
          <w:rFonts w:ascii="Arial" w:hAnsi="Arial" w:cs="Arial"/>
        </w:rPr>
        <w:t xml:space="preserve"> that connects eastern and western South America, angered several</w:t>
      </w:r>
      <w:r w:rsidRPr="002469D5">
        <w:rPr>
          <w:rFonts w:ascii="Arial" w:hAnsi="Arial" w:cs="Arial"/>
        </w:rPr>
        <w:t xml:space="preserve"> wildlife</w:t>
      </w:r>
      <w:r w:rsidR="00BD5A7E" w:rsidRPr="002469D5">
        <w:rPr>
          <w:rFonts w:ascii="Arial" w:hAnsi="Arial" w:cs="Arial"/>
        </w:rPr>
        <w:t xml:space="preserve"> activists</w:t>
      </w:r>
      <w:r w:rsidRPr="002469D5">
        <w:rPr>
          <w:rFonts w:ascii="Arial" w:hAnsi="Arial" w:cs="Arial"/>
        </w:rPr>
        <w:t xml:space="preserve"> because</w:t>
      </w:r>
      <w:r w:rsidR="00BD5A7E" w:rsidRPr="002469D5">
        <w:rPr>
          <w:rFonts w:ascii="Arial" w:hAnsi="Arial" w:cs="Arial"/>
        </w:rPr>
        <w:t xml:space="preserve"> it</w:t>
      </w:r>
      <w:r w:rsidRPr="002469D5">
        <w:rPr>
          <w:rFonts w:ascii="Arial" w:hAnsi="Arial" w:cs="Arial"/>
        </w:rPr>
        <w:t xml:space="preserve"> cuts through parts of the Amazon </w:t>
      </w:r>
      <w:r w:rsidR="002469D5" w:rsidRPr="00E03B6F">
        <w:rPr>
          <w:rFonts w:ascii="Arial" w:hAnsi="Arial" w:cs="Arial"/>
          <w:b/>
        </w:rPr>
        <w:t>20.</w:t>
      </w:r>
      <w:r w:rsidR="002469D5" w:rsidRPr="002469D5">
        <w:rPr>
          <w:rFonts w:ascii="Arial" w:hAnsi="Arial" w:cs="Arial"/>
        </w:rPr>
        <w:t xml:space="preserve"> </w:t>
      </w:r>
      <w:r w:rsidRPr="002469D5">
        <w:rPr>
          <w:rFonts w:ascii="Arial" w:hAnsi="Arial" w:cs="Arial"/>
        </w:rPr>
        <w:t>_____________________</w:t>
      </w:r>
      <w:r w:rsidR="00BD5A7E" w:rsidRPr="002469D5">
        <w:rPr>
          <w:rFonts w:ascii="Arial" w:hAnsi="Arial" w:cs="Arial"/>
        </w:rPr>
        <w:t>.</w:t>
      </w:r>
    </w:p>
    <w:p w:rsidR="00BD5A7E" w:rsidRPr="002469D5" w:rsidRDefault="00BD5A7E" w:rsidP="001F6CF3">
      <w:pPr>
        <w:spacing w:line="480" w:lineRule="auto"/>
        <w:rPr>
          <w:rFonts w:ascii="Arial" w:hAnsi="Arial" w:cs="Arial"/>
        </w:rPr>
      </w:pPr>
    </w:p>
    <w:p w:rsidR="00BD5A7E" w:rsidRPr="002469D5" w:rsidRDefault="00BD5A7E" w:rsidP="001F6CF3">
      <w:pPr>
        <w:spacing w:line="480" w:lineRule="auto"/>
        <w:rPr>
          <w:rFonts w:ascii="Arial" w:hAnsi="Arial" w:cs="Arial"/>
        </w:rPr>
      </w:pPr>
      <w:proofErr w:type="gramStart"/>
      <w:r w:rsidRPr="002469D5">
        <w:rPr>
          <w:rFonts w:ascii="Arial" w:hAnsi="Arial" w:cs="Arial"/>
        </w:rPr>
        <w:t xml:space="preserve">A great problem in </w:t>
      </w:r>
      <w:r w:rsidR="002469D5" w:rsidRPr="00E03B6F">
        <w:rPr>
          <w:rFonts w:ascii="Arial" w:hAnsi="Arial" w:cs="Arial"/>
          <w:b/>
        </w:rPr>
        <w:t>21.</w:t>
      </w:r>
      <w:proofErr w:type="gramEnd"/>
      <w:r w:rsidR="002469D5" w:rsidRPr="002469D5">
        <w:rPr>
          <w:rFonts w:ascii="Arial" w:hAnsi="Arial" w:cs="Arial"/>
        </w:rPr>
        <w:t xml:space="preserve"> </w:t>
      </w:r>
      <w:r w:rsidRPr="002469D5">
        <w:rPr>
          <w:rFonts w:ascii="Arial" w:hAnsi="Arial" w:cs="Arial"/>
        </w:rPr>
        <w:t xml:space="preserve">__________________ is </w:t>
      </w:r>
      <w:r w:rsidR="002469D5" w:rsidRPr="00E03B6F">
        <w:rPr>
          <w:rFonts w:ascii="Arial" w:hAnsi="Arial" w:cs="Arial"/>
          <w:b/>
        </w:rPr>
        <w:t>22</w:t>
      </w:r>
      <w:r w:rsidR="002469D5" w:rsidRPr="002469D5">
        <w:rPr>
          <w:rFonts w:ascii="Arial" w:hAnsi="Arial" w:cs="Arial"/>
        </w:rPr>
        <w:t xml:space="preserve">. </w:t>
      </w:r>
      <w:r w:rsidRPr="002469D5">
        <w:rPr>
          <w:rFonts w:ascii="Arial" w:hAnsi="Arial" w:cs="Arial"/>
        </w:rPr>
        <w:t xml:space="preserve">___________________ </w:t>
      </w:r>
      <w:proofErr w:type="gramStart"/>
      <w:r w:rsidRPr="002469D5">
        <w:rPr>
          <w:rFonts w:ascii="Arial" w:hAnsi="Arial" w:cs="Arial"/>
        </w:rPr>
        <w:t>because</w:t>
      </w:r>
      <w:proofErr w:type="gramEnd"/>
      <w:r w:rsidRPr="002469D5">
        <w:rPr>
          <w:rFonts w:ascii="Arial" w:hAnsi="Arial" w:cs="Arial"/>
        </w:rPr>
        <w:t xml:space="preserve"> the mountains that surround it create a bowl shape that prevent the </w:t>
      </w:r>
      <w:r w:rsidR="002469D5" w:rsidRPr="00E03B6F">
        <w:rPr>
          <w:rFonts w:ascii="Arial" w:hAnsi="Arial" w:cs="Arial"/>
          <w:b/>
        </w:rPr>
        <w:t>23</w:t>
      </w:r>
      <w:r w:rsidR="002469D5" w:rsidRPr="002469D5">
        <w:rPr>
          <w:rFonts w:ascii="Arial" w:hAnsi="Arial" w:cs="Arial"/>
        </w:rPr>
        <w:t>. ___</w:t>
      </w:r>
      <w:r w:rsidRPr="002469D5">
        <w:rPr>
          <w:rFonts w:ascii="Arial" w:hAnsi="Arial" w:cs="Arial"/>
        </w:rPr>
        <w:t xml:space="preserve">____________ </w:t>
      </w:r>
      <w:proofErr w:type="gramStart"/>
      <w:r w:rsidRPr="002469D5">
        <w:rPr>
          <w:rFonts w:ascii="Arial" w:hAnsi="Arial" w:cs="Arial"/>
        </w:rPr>
        <w:t>from</w:t>
      </w:r>
      <w:proofErr w:type="gramEnd"/>
      <w:r w:rsidRPr="002469D5">
        <w:rPr>
          <w:rFonts w:ascii="Arial" w:hAnsi="Arial" w:cs="Arial"/>
        </w:rPr>
        <w:t xml:space="preserve"> escaping.</w:t>
      </w:r>
    </w:p>
    <w:p w:rsidR="004E3B34" w:rsidRPr="00E74B15" w:rsidRDefault="004E3B34" w:rsidP="004E3B34">
      <w:pPr>
        <w:rPr>
          <w:rFonts w:ascii="Arial" w:hAnsi="Arial" w:cs="Arial"/>
        </w:rPr>
      </w:pPr>
    </w:p>
    <w:p w:rsidR="00E07224" w:rsidRDefault="00E07224">
      <w:pPr>
        <w:widowControl/>
        <w:suppressAutoHyphens w:val="0"/>
        <w:rPr>
          <w:rFonts w:ascii="Arial" w:hAnsi="Arial" w:cs="Arial"/>
        </w:rPr>
      </w:pPr>
    </w:p>
    <w:p w:rsidR="00E71879" w:rsidRPr="00F902C7" w:rsidRDefault="00F902C7" w:rsidP="00F902C7">
      <w:pPr>
        <w:pStyle w:val="ListParagraph"/>
        <w:numPr>
          <w:ilvl w:val="0"/>
          <w:numId w:val="36"/>
        </w:numPr>
        <w:rPr>
          <w:rFonts w:ascii="Arial" w:hAnsi="Arial" w:cs="Arial"/>
          <w:color w:val="000000" w:themeColor="text1"/>
        </w:rPr>
      </w:pPr>
      <w:proofErr w:type="spellStart"/>
      <w:r w:rsidRPr="00F902C7">
        <w:rPr>
          <w:rFonts w:ascii="Arial" w:hAnsi="Arial" w:cs="Arial"/>
          <w:color w:val="000000" w:themeColor="text1"/>
        </w:rPr>
        <w:t>Hernan</w:t>
      </w:r>
      <w:proofErr w:type="spellEnd"/>
      <w:r w:rsidRPr="00F902C7">
        <w:rPr>
          <w:rFonts w:ascii="Arial" w:hAnsi="Arial" w:cs="Arial"/>
          <w:color w:val="000000" w:themeColor="text1"/>
        </w:rPr>
        <w:t xml:space="preserve"> Cortes is one of the great heroes of Mexico.  He is also a villain.  Explain why this is so.</w:t>
      </w:r>
    </w:p>
    <w:p w:rsidR="00F902C7" w:rsidRDefault="00F902C7" w:rsidP="00F902C7">
      <w:pPr>
        <w:rPr>
          <w:rFonts w:ascii="Arial" w:hAnsi="Arial" w:cs="Arial"/>
          <w:color w:val="000000" w:themeColor="text1"/>
        </w:rPr>
      </w:pPr>
    </w:p>
    <w:p w:rsidR="00781C6F" w:rsidRDefault="00781C6F" w:rsidP="00F902C7">
      <w:pPr>
        <w:rPr>
          <w:rFonts w:ascii="Arial" w:hAnsi="Arial" w:cs="Arial"/>
          <w:color w:val="000000" w:themeColor="text1"/>
        </w:rPr>
      </w:pPr>
    </w:p>
    <w:p w:rsidR="00781C6F" w:rsidRDefault="00781C6F" w:rsidP="00F902C7">
      <w:pPr>
        <w:rPr>
          <w:rFonts w:ascii="Arial" w:hAnsi="Arial" w:cs="Arial"/>
          <w:color w:val="000000" w:themeColor="text1"/>
        </w:rPr>
      </w:pPr>
    </w:p>
    <w:p w:rsidR="00F902C7" w:rsidRDefault="00F902C7" w:rsidP="00F902C7">
      <w:pPr>
        <w:pStyle w:val="ListParagraph"/>
        <w:widowControl/>
        <w:numPr>
          <w:ilvl w:val="0"/>
          <w:numId w:val="36"/>
        </w:numPr>
        <w:suppressAutoHyphens w:val="0"/>
        <w:spacing w:after="200" w:line="276" w:lineRule="auto"/>
        <w:rPr>
          <w:rFonts w:ascii="Arial" w:hAnsi="Arial" w:cs="Arial"/>
        </w:rPr>
      </w:pPr>
      <w:r>
        <w:rPr>
          <w:rFonts w:ascii="Arial" w:hAnsi="Arial" w:cs="Arial"/>
        </w:rPr>
        <w:t>What is the Columbian Exchange?  List three cultural traits that exist in South America because of the Columbian Exchange.</w:t>
      </w:r>
    </w:p>
    <w:p w:rsidR="00781C6F" w:rsidRDefault="00781C6F" w:rsidP="00781C6F">
      <w:pPr>
        <w:widowControl/>
        <w:suppressAutoHyphens w:val="0"/>
        <w:spacing w:after="200" w:line="276" w:lineRule="auto"/>
        <w:rPr>
          <w:rFonts w:ascii="Arial" w:hAnsi="Arial" w:cs="Arial"/>
        </w:rPr>
      </w:pPr>
    </w:p>
    <w:p w:rsidR="00781C6F" w:rsidRPr="00781C6F" w:rsidRDefault="00781C6F" w:rsidP="00781C6F">
      <w:pPr>
        <w:widowControl/>
        <w:suppressAutoHyphens w:val="0"/>
        <w:spacing w:after="200" w:line="276" w:lineRule="auto"/>
        <w:rPr>
          <w:rFonts w:ascii="Arial" w:hAnsi="Arial" w:cs="Arial"/>
        </w:rPr>
      </w:pPr>
    </w:p>
    <w:p w:rsidR="00F902C7" w:rsidRPr="00F902C7" w:rsidRDefault="00F902C7" w:rsidP="00F902C7">
      <w:pPr>
        <w:pStyle w:val="ListParagraph"/>
        <w:rPr>
          <w:rFonts w:ascii="Arial" w:hAnsi="Arial" w:cs="Arial"/>
        </w:rPr>
      </w:pPr>
    </w:p>
    <w:p w:rsidR="00F902C7" w:rsidRDefault="00F902C7" w:rsidP="00F902C7">
      <w:pPr>
        <w:pStyle w:val="ListParagraph"/>
        <w:widowControl/>
        <w:numPr>
          <w:ilvl w:val="0"/>
          <w:numId w:val="36"/>
        </w:numPr>
        <w:suppressAutoHyphens w:val="0"/>
        <w:spacing w:after="200" w:line="276" w:lineRule="auto"/>
        <w:rPr>
          <w:rFonts w:ascii="Arial" w:hAnsi="Arial" w:cs="Arial"/>
        </w:rPr>
      </w:pPr>
      <w:r>
        <w:rPr>
          <w:rFonts w:ascii="Arial" w:hAnsi="Arial" w:cs="Arial"/>
        </w:rPr>
        <w:t>List some reasons why we consider Latin America a culture region?</w:t>
      </w:r>
    </w:p>
    <w:p w:rsidR="00E71879" w:rsidRDefault="00E71879" w:rsidP="00E71879">
      <w:pPr>
        <w:rPr>
          <w:rFonts w:ascii="Arial" w:hAnsi="Arial" w:cs="Arial"/>
        </w:rPr>
      </w:pPr>
      <w:r w:rsidRPr="00237E82">
        <w:rPr>
          <w:rFonts w:ascii="Arial" w:hAnsi="Arial" w:cs="Arial"/>
        </w:rPr>
        <w:lastRenderedPageBreak/>
        <w:t>Use th</w:t>
      </w:r>
      <w:r>
        <w:rPr>
          <w:rFonts w:ascii="Arial" w:hAnsi="Arial" w:cs="Arial"/>
        </w:rPr>
        <w:t>e</w:t>
      </w:r>
      <w:r w:rsidR="00F902C7">
        <w:rPr>
          <w:rFonts w:ascii="Arial" w:hAnsi="Arial" w:cs="Arial"/>
        </w:rPr>
        <w:t xml:space="preserve"> web below to answer question 27</w:t>
      </w:r>
      <w:r w:rsidRPr="00237E82">
        <w:rPr>
          <w:rFonts w:ascii="Arial" w:hAnsi="Arial" w:cs="Arial"/>
        </w:rPr>
        <w:t>.</w:t>
      </w:r>
    </w:p>
    <w:p w:rsidR="000871B8" w:rsidRPr="000871B8" w:rsidRDefault="000871B8" w:rsidP="000871B8">
      <w:pPr>
        <w:pStyle w:val="ListParagraph"/>
        <w:numPr>
          <w:ilvl w:val="0"/>
          <w:numId w:val="36"/>
        </w:numPr>
        <w:rPr>
          <w:rFonts w:ascii="Arial" w:hAnsi="Arial" w:cs="Arial"/>
        </w:rPr>
      </w:pPr>
      <w:r>
        <w:rPr>
          <w:rFonts w:ascii="Arial" w:hAnsi="Arial" w:cs="Arial"/>
        </w:rPr>
        <w:t>Write in the your best answer to complete the web diagram below:</w:t>
      </w:r>
    </w:p>
    <w:p w:rsidR="00E71879" w:rsidRDefault="00E71879" w:rsidP="00E71879">
      <w:pPr>
        <w:rPr>
          <w:rFonts w:ascii="Arial" w:hAnsi="Arial" w:cs="Arial"/>
        </w:rPr>
      </w:pPr>
    </w:p>
    <w:p w:rsidR="00E71879" w:rsidRPr="00237E82" w:rsidRDefault="00316059" w:rsidP="00E71879">
      <w:pPr>
        <w:rPr>
          <w:rFonts w:ascii="Arial" w:hAnsi="Arial" w:cs="Arial"/>
        </w:rPr>
      </w:pPr>
      <w:r>
        <w:rPr>
          <w:rFonts w:ascii="Arial" w:hAnsi="Arial" w:cs="Arial"/>
          <w:noProof/>
        </w:rPr>
        <w:pict>
          <v:rect id="_x0000_s1135" style="position:absolute;margin-left:333.6pt;margin-top:10.25pt;width:108pt;height:48.75pt;z-index:251666432"/>
        </w:pict>
      </w:r>
    </w:p>
    <w:p w:rsidR="00E71879" w:rsidRPr="00291A0E" w:rsidRDefault="00316059" w:rsidP="00E71879">
      <w:pPr>
        <w:pStyle w:val="ListParagraph"/>
        <w:widowControl/>
        <w:suppressAutoHyphens w:val="0"/>
        <w:spacing w:after="200" w:line="276" w:lineRule="auto"/>
        <w:rPr>
          <w:rFonts w:ascii="Arial" w:hAnsi="Arial" w:cs="Arial"/>
        </w:rPr>
      </w:pPr>
      <w:r>
        <w:rPr>
          <w:rFonts w:ascii="Arial" w:hAnsi="Arial" w:cs="Arial"/>
          <w:noProof/>
        </w:rPr>
        <w:pict>
          <v:rect id="_x0000_s1134" style="position:absolute;left:0;text-align:left;margin-left:59.85pt;margin-top:1pt;width:106.5pt;height:48.75pt;z-index:251665408">
            <v:textbox>
              <w:txbxContent>
                <w:p w:rsidR="00186D6F" w:rsidRDefault="00186D6F" w:rsidP="00E71879">
                  <w:pPr>
                    <w:jc w:val="center"/>
                  </w:pPr>
                  <w:r>
                    <w:t xml:space="preserve">Mixed </w:t>
                  </w:r>
                </w:p>
                <w:p w:rsidR="00186D6F" w:rsidRDefault="00186D6F" w:rsidP="00E71879">
                  <w:pPr>
                    <w:jc w:val="center"/>
                  </w:pPr>
                  <w:r>
                    <w:t xml:space="preserve">Ethnic </w:t>
                  </w:r>
                </w:p>
                <w:p w:rsidR="00186D6F" w:rsidRPr="008A7326" w:rsidRDefault="00186D6F" w:rsidP="00E71879">
                  <w:pPr>
                    <w:jc w:val="center"/>
                    <w:rPr>
                      <w:szCs w:val="26"/>
                    </w:rPr>
                  </w:pPr>
                  <w:r>
                    <w:t>Groups</w:t>
                  </w:r>
                </w:p>
              </w:txbxContent>
            </v:textbox>
          </v:rect>
        </w:pict>
      </w:r>
    </w:p>
    <w:p w:rsidR="00E71879" w:rsidRPr="004A2089" w:rsidRDefault="00E71879" w:rsidP="00E71879">
      <w:pPr>
        <w:pStyle w:val="ListParagraph"/>
        <w:widowControl/>
        <w:suppressAutoHyphens w:val="0"/>
        <w:spacing w:after="200" w:line="276" w:lineRule="auto"/>
        <w:ind w:left="1080"/>
        <w:rPr>
          <w:rFonts w:ascii="Arial" w:hAnsi="Arial" w:cs="Arial"/>
        </w:rPr>
      </w:pPr>
    </w:p>
    <w:p w:rsidR="00E71879" w:rsidRDefault="00316059" w:rsidP="00E71879">
      <w:pPr>
        <w:tabs>
          <w:tab w:val="left" w:pos="8235"/>
        </w:tabs>
        <w:rPr>
          <w:rFonts w:ascii="Arial" w:hAnsi="Arial" w:cs="Arial"/>
        </w:rPr>
      </w:pPr>
      <w:r>
        <w:rPr>
          <w:rFonts w:ascii="Arial" w:hAnsi="Arial" w:cs="Arial"/>
          <w:noProof/>
        </w:rPr>
        <w:pict>
          <v:shapetype id="_x0000_t32" coordsize="21600,21600" o:spt="32" o:oned="t" path="m,l21600,21600e" filled="f">
            <v:path arrowok="t" fillok="f" o:connecttype="none"/>
            <o:lock v:ext="edit" shapetype="t"/>
          </v:shapetype>
          <v:shape id="_x0000_s1142" type="#_x0000_t32" style="position:absolute;margin-left:316.35pt;margin-top:74.75pt;width:13.5pt;height:12.75pt;z-index:251673600" o:connectortype="straight"/>
        </w:pict>
      </w:r>
      <w:r>
        <w:rPr>
          <w:rFonts w:ascii="Arial" w:hAnsi="Arial" w:cs="Arial"/>
          <w:noProof/>
        </w:rPr>
        <w:pict>
          <v:shape id="_x0000_s1141" type="#_x0000_t32" style="position:absolute;margin-left:166.35pt;margin-top:76.25pt;width:18pt;height:11.25pt;flip:x;z-index:251672576" o:connectortype="straight"/>
        </w:pict>
      </w:r>
      <w:r>
        <w:rPr>
          <w:rFonts w:ascii="Arial" w:hAnsi="Arial" w:cs="Arial"/>
          <w:noProof/>
        </w:rPr>
        <w:pict>
          <v:shape id="_x0000_s1138" type="#_x0000_t32" style="position:absolute;margin-left:316.35pt;margin-top:3.5pt;width:17.25pt;height:15pt;flip:y;z-index:251669504" o:connectortype="straight"/>
        </w:pict>
      </w:r>
      <w:r>
        <w:rPr>
          <w:rFonts w:ascii="Arial" w:hAnsi="Arial" w:cs="Arial"/>
          <w:noProof/>
        </w:rPr>
        <w:pict>
          <v:shape id="_x0000_s1137" type="#_x0000_t32" style="position:absolute;margin-left:166.35pt;margin-top:8pt;width:18pt;height:10.5pt;flip:x y;z-index:251668480" o:connectortype="straight"/>
        </w:pict>
      </w:r>
      <w:r>
        <w:rPr>
          <w:rFonts w:ascii="Arial" w:hAnsi="Arial" w:cs="Arial"/>
          <w:noProof/>
        </w:rPr>
        <w:pict>
          <v:rect id="_x0000_s1136" style="position:absolute;margin-left:184.35pt;margin-top:18.5pt;width:132pt;height:57.75pt;z-index:251667456">
            <v:textbox>
              <w:txbxContent>
                <w:p w:rsidR="00186D6F" w:rsidRPr="00FD5E01" w:rsidRDefault="00186D6F" w:rsidP="00E71879">
                  <w:pPr>
                    <w:jc w:val="center"/>
                    <w:rPr>
                      <w:b/>
                      <w:sz w:val="28"/>
                      <w:szCs w:val="28"/>
                    </w:rPr>
                  </w:pPr>
                  <w:r w:rsidRPr="00FD5E01">
                    <w:rPr>
                      <w:b/>
                      <w:sz w:val="28"/>
                      <w:szCs w:val="28"/>
                    </w:rPr>
                    <w:t xml:space="preserve">Columbian </w:t>
                  </w:r>
                </w:p>
                <w:p w:rsidR="00186D6F" w:rsidRPr="00FD5E01" w:rsidRDefault="00186D6F" w:rsidP="00E71879">
                  <w:pPr>
                    <w:jc w:val="center"/>
                    <w:rPr>
                      <w:b/>
                      <w:sz w:val="28"/>
                      <w:szCs w:val="28"/>
                    </w:rPr>
                  </w:pPr>
                  <w:r w:rsidRPr="00FD5E01">
                    <w:rPr>
                      <w:b/>
                      <w:sz w:val="28"/>
                      <w:szCs w:val="28"/>
                    </w:rPr>
                    <w:t>Exchange</w:t>
                  </w:r>
                </w:p>
              </w:txbxContent>
            </v:textbox>
          </v:rect>
        </w:pict>
      </w:r>
    </w:p>
    <w:p w:rsidR="00E71879" w:rsidRPr="00A86342" w:rsidRDefault="00E71879" w:rsidP="00E71879">
      <w:pPr>
        <w:rPr>
          <w:rFonts w:ascii="Arial" w:hAnsi="Arial" w:cs="Arial"/>
        </w:rPr>
      </w:pPr>
    </w:p>
    <w:p w:rsidR="00E71879" w:rsidRPr="00A86342" w:rsidRDefault="00E71879" w:rsidP="00E71879">
      <w:pPr>
        <w:rPr>
          <w:rFonts w:ascii="Arial" w:hAnsi="Arial" w:cs="Arial"/>
        </w:rPr>
      </w:pPr>
    </w:p>
    <w:p w:rsidR="00E71879" w:rsidRPr="00A86342" w:rsidRDefault="00E71879" w:rsidP="00E71879">
      <w:pPr>
        <w:rPr>
          <w:rFonts w:ascii="Arial" w:hAnsi="Arial" w:cs="Arial"/>
        </w:rPr>
      </w:pPr>
    </w:p>
    <w:p w:rsidR="00E71879" w:rsidRPr="00A86342" w:rsidRDefault="00E71879" w:rsidP="00E71879">
      <w:pPr>
        <w:rPr>
          <w:rFonts w:ascii="Arial" w:hAnsi="Arial" w:cs="Arial"/>
        </w:rPr>
      </w:pPr>
    </w:p>
    <w:p w:rsidR="00E71879" w:rsidRPr="00A86342" w:rsidRDefault="00E71879" w:rsidP="00E71879">
      <w:pPr>
        <w:rPr>
          <w:rFonts w:ascii="Arial" w:hAnsi="Arial" w:cs="Arial"/>
        </w:rPr>
      </w:pPr>
    </w:p>
    <w:p w:rsidR="00E71879" w:rsidRPr="00A86342" w:rsidRDefault="00316059" w:rsidP="00E71879">
      <w:pPr>
        <w:rPr>
          <w:rFonts w:ascii="Arial" w:hAnsi="Arial" w:cs="Arial"/>
        </w:rPr>
      </w:pPr>
      <w:r>
        <w:rPr>
          <w:rFonts w:ascii="Arial" w:hAnsi="Arial" w:cs="Arial"/>
          <w:noProof/>
        </w:rPr>
        <w:pict>
          <v:rect id="_x0000_s1140" style="position:absolute;margin-left:329.85pt;margin-top:4.7pt;width:115.5pt;height:51.75pt;z-index:251671552">
            <v:textbox>
              <w:txbxContent>
                <w:p w:rsidR="00186D6F" w:rsidRDefault="00186D6F" w:rsidP="00E71879">
                  <w:pPr>
                    <w:jc w:val="center"/>
                    <w:rPr>
                      <w:szCs w:val="26"/>
                    </w:rPr>
                  </w:pPr>
                  <w:r>
                    <w:rPr>
                      <w:szCs w:val="26"/>
                    </w:rPr>
                    <w:t>Roman</w:t>
                  </w:r>
                </w:p>
                <w:p w:rsidR="00186D6F" w:rsidRDefault="00186D6F" w:rsidP="00E71879">
                  <w:pPr>
                    <w:jc w:val="center"/>
                    <w:rPr>
                      <w:szCs w:val="26"/>
                    </w:rPr>
                  </w:pPr>
                  <w:r>
                    <w:rPr>
                      <w:szCs w:val="26"/>
                    </w:rPr>
                    <w:t>Catholic</w:t>
                  </w:r>
                </w:p>
                <w:p w:rsidR="00186D6F" w:rsidRPr="008A7326" w:rsidRDefault="00186D6F" w:rsidP="00E71879">
                  <w:pPr>
                    <w:jc w:val="center"/>
                    <w:rPr>
                      <w:szCs w:val="26"/>
                    </w:rPr>
                  </w:pPr>
                  <w:r>
                    <w:rPr>
                      <w:szCs w:val="26"/>
                    </w:rPr>
                    <w:t>Religion</w:t>
                  </w:r>
                </w:p>
              </w:txbxContent>
            </v:textbox>
          </v:rect>
        </w:pict>
      </w:r>
      <w:r>
        <w:rPr>
          <w:rFonts w:ascii="Arial" w:hAnsi="Arial" w:cs="Arial"/>
          <w:noProof/>
        </w:rPr>
        <w:pict>
          <v:rect id="_x0000_s1139" style="position:absolute;margin-left:59.85pt;margin-top:4.7pt;width:106.5pt;height:51.75pt;z-index:251670528">
            <v:textbox>
              <w:txbxContent>
                <w:p w:rsidR="00186D6F" w:rsidRPr="004968BE" w:rsidRDefault="00186D6F" w:rsidP="00E71879">
                  <w:pPr>
                    <w:jc w:val="center"/>
                    <w:rPr>
                      <w:sz w:val="26"/>
                      <w:szCs w:val="26"/>
                    </w:rPr>
                  </w:pPr>
                  <w:r>
                    <w:t>Wealth of Regional Food, Dances &amp; Music</w:t>
                  </w:r>
                </w:p>
              </w:txbxContent>
            </v:textbox>
          </v:rect>
        </w:pict>
      </w:r>
    </w:p>
    <w:p w:rsidR="00E71879" w:rsidRDefault="00E71879" w:rsidP="00E71879">
      <w:pPr>
        <w:rPr>
          <w:rFonts w:ascii="Arial" w:hAnsi="Arial" w:cs="Arial"/>
        </w:rPr>
      </w:pPr>
    </w:p>
    <w:p w:rsidR="00E71879" w:rsidRDefault="00E71879" w:rsidP="00E71879">
      <w:pPr>
        <w:rPr>
          <w:rFonts w:ascii="Arial" w:hAnsi="Arial" w:cs="Arial"/>
        </w:rPr>
      </w:pPr>
    </w:p>
    <w:p w:rsidR="00E71879" w:rsidRDefault="00E71879" w:rsidP="00E71879">
      <w:pPr>
        <w:jc w:val="right"/>
        <w:rPr>
          <w:rFonts w:ascii="Arial" w:hAnsi="Arial" w:cs="Arial"/>
        </w:rPr>
      </w:pPr>
    </w:p>
    <w:p w:rsidR="00E71879" w:rsidRDefault="00E71879" w:rsidP="00E71879">
      <w:pPr>
        <w:jc w:val="right"/>
        <w:rPr>
          <w:rFonts w:ascii="Arial" w:hAnsi="Arial" w:cs="Arial"/>
        </w:rPr>
      </w:pPr>
    </w:p>
    <w:p w:rsidR="00E71879" w:rsidRPr="00A86342" w:rsidRDefault="00E71879" w:rsidP="00E71879">
      <w:pPr>
        <w:rPr>
          <w:rFonts w:ascii="Arial" w:hAnsi="Arial" w:cs="Arial"/>
        </w:rPr>
      </w:pPr>
    </w:p>
    <w:p w:rsidR="00E71879" w:rsidRPr="00A86342" w:rsidRDefault="00E71879" w:rsidP="00F902C7">
      <w:pPr>
        <w:widowControl/>
        <w:numPr>
          <w:ilvl w:val="0"/>
          <w:numId w:val="36"/>
        </w:numPr>
        <w:suppressAutoHyphens w:val="0"/>
        <w:spacing w:line="276" w:lineRule="auto"/>
        <w:rPr>
          <w:rFonts w:ascii="Arial" w:hAnsi="Arial" w:cs="Arial"/>
        </w:rPr>
      </w:pPr>
      <w:r w:rsidRPr="00A86342">
        <w:rPr>
          <w:rFonts w:ascii="Arial" w:hAnsi="Arial" w:cs="Arial"/>
        </w:rPr>
        <w:t xml:space="preserve">What characteristics resulted from </w:t>
      </w:r>
      <w:r>
        <w:rPr>
          <w:rFonts w:ascii="Arial" w:hAnsi="Arial" w:cs="Arial"/>
        </w:rPr>
        <w:t xml:space="preserve">invasion, conquests, and </w:t>
      </w:r>
      <w:r w:rsidRPr="00A86342">
        <w:rPr>
          <w:rFonts w:ascii="Arial" w:hAnsi="Arial" w:cs="Arial"/>
        </w:rPr>
        <w:t xml:space="preserve">colonization </w:t>
      </w:r>
      <w:r>
        <w:rPr>
          <w:rFonts w:ascii="Arial" w:hAnsi="Arial" w:cs="Arial"/>
        </w:rPr>
        <w:t>of Latin America</w:t>
      </w:r>
      <w:r w:rsidRPr="00A86342">
        <w:rPr>
          <w:rFonts w:ascii="Arial" w:hAnsi="Arial" w:cs="Arial"/>
        </w:rPr>
        <w:t>?   Ch</w:t>
      </w:r>
      <w:r w:rsidR="00AA415C">
        <w:rPr>
          <w:rFonts w:ascii="Arial" w:hAnsi="Arial" w:cs="Arial"/>
        </w:rPr>
        <w:t>o</w:t>
      </w:r>
      <w:r w:rsidRPr="00A86342">
        <w:rPr>
          <w:rFonts w:ascii="Arial" w:hAnsi="Arial" w:cs="Arial"/>
        </w:rPr>
        <w:t>ose the best answe</w:t>
      </w:r>
      <w:r w:rsidR="00AA415C">
        <w:rPr>
          <w:rFonts w:ascii="Arial" w:hAnsi="Arial" w:cs="Arial"/>
        </w:rPr>
        <w:t>r to complete the web.</w:t>
      </w:r>
      <w:r>
        <w:rPr>
          <w:rFonts w:ascii="Arial" w:hAnsi="Arial" w:cs="Arial"/>
        </w:rPr>
        <w:t xml:space="preserve">      (</w:t>
      </w:r>
      <w:r w:rsidRPr="00A86342">
        <w:rPr>
          <w:rFonts w:ascii="Arial" w:hAnsi="Arial" w:cs="Arial"/>
        </w:rPr>
        <w:t>6.1A</w:t>
      </w:r>
      <w:r>
        <w:rPr>
          <w:rFonts w:ascii="Arial" w:hAnsi="Arial" w:cs="Arial"/>
        </w:rPr>
        <w:t>, 6.4C</w:t>
      </w:r>
      <w:r w:rsidRPr="00A86342">
        <w:rPr>
          <w:rFonts w:ascii="Arial" w:hAnsi="Arial" w:cs="Arial"/>
        </w:rPr>
        <w:t>)</w:t>
      </w:r>
    </w:p>
    <w:p w:rsidR="00E71879" w:rsidRPr="00E71879" w:rsidRDefault="00E71879" w:rsidP="00E71879">
      <w:pPr>
        <w:widowControl/>
        <w:suppressAutoHyphens w:val="0"/>
        <w:spacing w:line="276" w:lineRule="auto"/>
        <w:ind w:left="1080"/>
        <w:rPr>
          <w:rFonts w:ascii="Arial" w:hAnsi="Arial" w:cs="Arial"/>
          <w:color w:val="000000" w:themeColor="text1"/>
        </w:rPr>
      </w:pPr>
    </w:p>
    <w:p w:rsidR="00E71879" w:rsidRPr="00E71879" w:rsidRDefault="00E71879" w:rsidP="00E71879">
      <w:pPr>
        <w:widowControl/>
        <w:numPr>
          <w:ilvl w:val="0"/>
          <w:numId w:val="7"/>
        </w:numPr>
        <w:suppressAutoHyphens w:val="0"/>
        <w:spacing w:line="276" w:lineRule="auto"/>
        <w:rPr>
          <w:rFonts w:ascii="Arial" w:hAnsi="Arial" w:cs="Arial"/>
          <w:color w:val="000000" w:themeColor="text1"/>
        </w:rPr>
      </w:pPr>
      <w:r w:rsidRPr="00E71879">
        <w:rPr>
          <w:rFonts w:ascii="Arial" w:hAnsi="Arial" w:cs="Arial"/>
          <w:color w:val="000000" w:themeColor="text1"/>
        </w:rPr>
        <w:t>Salsa and Country styles of music</w:t>
      </w:r>
    </w:p>
    <w:p w:rsidR="00E71879" w:rsidRPr="00E71879" w:rsidRDefault="00E71879" w:rsidP="00E71879">
      <w:pPr>
        <w:widowControl/>
        <w:numPr>
          <w:ilvl w:val="0"/>
          <w:numId w:val="7"/>
        </w:numPr>
        <w:suppressAutoHyphens w:val="0"/>
        <w:spacing w:line="276" w:lineRule="auto"/>
        <w:rPr>
          <w:rFonts w:ascii="Arial" w:hAnsi="Arial" w:cs="Arial"/>
          <w:color w:val="000000" w:themeColor="text1"/>
        </w:rPr>
      </w:pPr>
      <w:r w:rsidRPr="00E71879">
        <w:rPr>
          <w:rFonts w:ascii="Arial" w:hAnsi="Arial" w:cs="Arial"/>
          <w:color w:val="000000" w:themeColor="text1"/>
        </w:rPr>
        <w:t>Spanish and Portuguese languages</w:t>
      </w:r>
    </w:p>
    <w:p w:rsidR="00E71879" w:rsidRPr="00E71879" w:rsidRDefault="00E71879" w:rsidP="00E71879">
      <w:pPr>
        <w:widowControl/>
        <w:numPr>
          <w:ilvl w:val="0"/>
          <w:numId w:val="7"/>
        </w:numPr>
        <w:suppressAutoHyphens w:val="0"/>
        <w:spacing w:line="276" w:lineRule="auto"/>
        <w:rPr>
          <w:rFonts w:ascii="Arial" w:hAnsi="Arial" w:cs="Arial"/>
          <w:color w:val="000000" w:themeColor="text1"/>
        </w:rPr>
      </w:pPr>
      <w:r w:rsidRPr="00E71879">
        <w:rPr>
          <w:rFonts w:ascii="Arial" w:hAnsi="Arial" w:cs="Arial"/>
          <w:color w:val="000000" w:themeColor="text1"/>
        </w:rPr>
        <w:t>High standard of living for all</w:t>
      </w:r>
    </w:p>
    <w:p w:rsidR="00F902C7" w:rsidRPr="00F902C7" w:rsidRDefault="00E71879" w:rsidP="00F902C7">
      <w:pPr>
        <w:widowControl/>
        <w:numPr>
          <w:ilvl w:val="0"/>
          <w:numId w:val="7"/>
        </w:numPr>
        <w:suppressAutoHyphens w:val="0"/>
        <w:spacing w:line="276" w:lineRule="auto"/>
        <w:rPr>
          <w:rFonts w:ascii="Arial" w:hAnsi="Arial" w:cs="Arial"/>
          <w:color w:val="000000" w:themeColor="text1"/>
        </w:rPr>
      </w:pPr>
      <w:r w:rsidRPr="00E71879">
        <w:rPr>
          <w:rFonts w:ascii="Arial" w:hAnsi="Arial" w:cs="Arial"/>
          <w:color w:val="000000" w:themeColor="text1"/>
        </w:rPr>
        <w:t>Higher population of indigenous people</w:t>
      </w:r>
    </w:p>
    <w:p w:rsidR="003709A4" w:rsidRDefault="003709A4">
      <w:pPr>
        <w:widowControl/>
        <w:suppressAutoHyphens w:val="0"/>
        <w:rPr>
          <w:rFonts w:ascii="Arial" w:hAnsi="Arial" w:cs="Arial"/>
          <w:color w:val="000000" w:themeColor="text1"/>
        </w:rPr>
      </w:pPr>
    </w:p>
    <w:p w:rsidR="003709A4" w:rsidRDefault="00316059" w:rsidP="003709A4">
      <w:pPr>
        <w:rPr>
          <w:rFonts w:ascii="Arial" w:hAnsi="Arial" w:cs="Arial"/>
        </w:rPr>
      </w:pPr>
      <w:r>
        <w:rPr>
          <w:rFonts w:ascii="Arial" w:hAnsi="Arial" w:cs="Arial"/>
          <w:noProof/>
          <w:lang w:eastAsia="zh-TW"/>
        </w:rPr>
        <w:pict>
          <v:shape id="_x0000_s1148" type="#_x0000_t202" style="position:absolute;margin-left:-.4pt;margin-top:8.1pt;width:159.95pt;height:33.75pt;z-index:251680768;mso-width-relative:margin;mso-height-relative:margin">
            <v:textbox>
              <w:txbxContent>
                <w:p w:rsidR="00186D6F" w:rsidRDefault="00186D6F" w:rsidP="003709A4">
                  <w:pPr>
                    <w:jc w:val="center"/>
                    <w:rPr>
                      <w:b/>
                    </w:rPr>
                  </w:pPr>
                  <w:r>
                    <w:rPr>
                      <w:b/>
                    </w:rPr>
                    <w:t>Literacy Rate</w:t>
                  </w:r>
                </w:p>
                <w:p w:rsidR="00186D6F" w:rsidRPr="00B84034" w:rsidRDefault="00186D6F" w:rsidP="003709A4">
                  <w:pPr>
                    <w:jc w:val="center"/>
                    <w:rPr>
                      <w:b/>
                    </w:rPr>
                  </w:pPr>
                  <w:r>
                    <w:rPr>
                      <w:b/>
                    </w:rPr>
                    <w:t>(</w:t>
                  </w:r>
                  <w:proofErr w:type="gramStart"/>
                  <w:r>
                    <w:rPr>
                      <w:b/>
                    </w:rPr>
                    <w:t>percentage</w:t>
                  </w:r>
                  <w:proofErr w:type="gramEnd"/>
                  <w:r>
                    <w:rPr>
                      <w:b/>
                    </w:rPr>
                    <w:t>)</w:t>
                  </w:r>
                </w:p>
              </w:txbxContent>
            </v:textbox>
          </v:shape>
        </w:pict>
      </w:r>
      <w:r>
        <w:rPr>
          <w:rFonts w:ascii="Arial" w:hAnsi="Arial" w:cs="Arial"/>
          <w:noProof/>
          <w:lang w:eastAsia="zh-TW"/>
        </w:rPr>
        <w:pict>
          <v:shape id="_x0000_s1149" type="#_x0000_t202" style="position:absolute;margin-left:163.35pt;margin-top:8.1pt;width:158.25pt;height:31.5pt;z-index:251681792;mso-width-relative:margin;mso-height-relative:margin">
            <v:textbox>
              <w:txbxContent>
                <w:p w:rsidR="00186D6F" w:rsidRDefault="00186D6F" w:rsidP="003709A4">
                  <w:pPr>
                    <w:jc w:val="center"/>
                    <w:rPr>
                      <w:b/>
                      <w:sz w:val="20"/>
                      <w:szCs w:val="20"/>
                    </w:rPr>
                  </w:pPr>
                  <w:r w:rsidRPr="00B84034">
                    <w:rPr>
                      <w:b/>
                      <w:sz w:val="20"/>
                      <w:szCs w:val="20"/>
                    </w:rPr>
                    <w:t>Life Expectancy</w:t>
                  </w:r>
                </w:p>
                <w:p w:rsidR="00186D6F" w:rsidRPr="00B84034" w:rsidRDefault="00186D6F" w:rsidP="003709A4">
                  <w:pPr>
                    <w:jc w:val="center"/>
                    <w:rPr>
                      <w:b/>
                      <w:sz w:val="20"/>
                      <w:szCs w:val="20"/>
                    </w:rPr>
                  </w:pPr>
                  <w:r>
                    <w:rPr>
                      <w:b/>
                      <w:sz w:val="20"/>
                      <w:szCs w:val="20"/>
                    </w:rPr>
                    <w:t>(</w:t>
                  </w:r>
                  <w:proofErr w:type="gramStart"/>
                  <w:r>
                    <w:rPr>
                      <w:b/>
                      <w:sz w:val="20"/>
                      <w:szCs w:val="20"/>
                    </w:rPr>
                    <w:t>years</w:t>
                  </w:r>
                  <w:proofErr w:type="gramEnd"/>
                  <w:r>
                    <w:rPr>
                      <w:b/>
                      <w:sz w:val="20"/>
                      <w:szCs w:val="20"/>
                    </w:rPr>
                    <w:t>)</w:t>
                  </w:r>
                </w:p>
              </w:txbxContent>
            </v:textbox>
          </v:shape>
        </w:pict>
      </w:r>
      <w:r w:rsidRPr="00316059">
        <w:rPr>
          <w:noProof/>
          <w:lang w:eastAsia="zh-TW"/>
        </w:rPr>
        <w:pict>
          <v:shape id="_x0000_s1150" type="#_x0000_t202" style="position:absolute;margin-left:327.25pt;margin-top:8.1pt;width:172.85pt;height:33.75pt;z-index:251682816;mso-width-relative:margin;mso-height-relative:margin">
            <v:textbox>
              <w:txbxContent>
                <w:p w:rsidR="00186D6F" w:rsidRPr="00B84034" w:rsidRDefault="00186D6F" w:rsidP="003709A4">
                  <w:pPr>
                    <w:jc w:val="center"/>
                    <w:rPr>
                      <w:b/>
                      <w:sz w:val="20"/>
                      <w:szCs w:val="20"/>
                    </w:rPr>
                  </w:pPr>
                  <w:r w:rsidRPr="00B84034">
                    <w:rPr>
                      <w:b/>
                      <w:sz w:val="20"/>
                      <w:szCs w:val="20"/>
                    </w:rPr>
                    <w:t>Average Yearly Income</w:t>
                  </w:r>
                </w:p>
                <w:p w:rsidR="00186D6F" w:rsidRPr="00B84034" w:rsidRDefault="00186D6F" w:rsidP="003709A4">
                  <w:pPr>
                    <w:jc w:val="center"/>
                    <w:rPr>
                      <w:b/>
                      <w:sz w:val="20"/>
                      <w:szCs w:val="20"/>
                    </w:rPr>
                  </w:pPr>
                  <w:r w:rsidRPr="00B84034">
                    <w:rPr>
                      <w:b/>
                      <w:sz w:val="20"/>
                      <w:szCs w:val="20"/>
                    </w:rPr>
                    <w:t>(</w:t>
                  </w:r>
                  <w:proofErr w:type="gramStart"/>
                  <w:r w:rsidRPr="00B84034">
                    <w:rPr>
                      <w:b/>
                      <w:sz w:val="20"/>
                      <w:szCs w:val="20"/>
                    </w:rPr>
                    <w:t>per</w:t>
                  </w:r>
                  <w:proofErr w:type="gramEnd"/>
                  <w:r w:rsidRPr="00B84034">
                    <w:rPr>
                      <w:b/>
                      <w:sz w:val="20"/>
                      <w:szCs w:val="20"/>
                    </w:rPr>
                    <w:t xml:space="preserve"> person)</w:t>
                  </w:r>
                </w:p>
              </w:txbxContent>
            </v:textbox>
          </v:shape>
        </w:pict>
      </w:r>
      <w:r w:rsidR="003709A4">
        <w:rPr>
          <w:rFonts w:ascii="Arial" w:hAnsi="Arial" w:cs="Arial"/>
        </w:rPr>
        <w:t>.</w:t>
      </w:r>
    </w:p>
    <w:p w:rsidR="003709A4" w:rsidRDefault="003709A4" w:rsidP="003709A4">
      <w:pPr>
        <w:pStyle w:val="ListParagraph"/>
        <w:widowControl/>
        <w:suppressAutoHyphens w:val="0"/>
        <w:spacing w:after="200" w:line="276" w:lineRule="auto"/>
        <w:ind w:left="0"/>
        <w:rPr>
          <w:noProof/>
        </w:rPr>
      </w:pPr>
      <w:r>
        <w:rPr>
          <w:noProof/>
        </w:rPr>
        <w:drawing>
          <wp:inline distT="0" distB="0" distL="0" distR="0">
            <wp:extent cx="2028444" cy="1686687"/>
            <wp:effectExtent l="12192" t="6096" r="7239" b="2667"/>
            <wp:docPr id="5"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rPr>
          <w:noProof/>
        </w:rPr>
        <w:t xml:space="preserve"> </w:t>
      </w:r>
      <w:r>
        <w:rPr>
          <w:noProof/>
        </w:rPr>
        <w:drawing>
          <wp:inline distT="0" distB="0" distL="0" distR="0">
            <wp:extent cx="2008632" cy="1686687"/>
            <wp:effectExtent l="12192" t="6096" r="8001" b="2667"/>
            <wp:docPr id="6" name="Char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noProof/>
        </w:rPr>
        <w:t xml:space="preserve"> </w:t>
      </w:r>
      <w:r>
        <w:rPr>
          <w:noProof/>
        </w:rPr>
        <w:drawing>
          <wp:inline distT="0" distB="0" distL="0" distR="0">
            <wp:extent cx="2220468" cy="1686687"/>
            <wp:effectExtent l="12192" t="6096" r="5715" b="2667"/>
            <wp:docPr id="7" name="Char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71879" w:rsidRPr="00E71879" w:rsidRDefault="00E71879">
      <w:pPr>
        <w:widowControl/>
        <w:suppressAutoHyphens w:val="0"/>
        <w:rPr>
          <w:rFonts w:ascii="Arial" w:hAnsi="Arial" w:cs="Arial"/>
          <w:color w:val="000000" w:themeColor="text1"/>
        </w:rPr>
      </w:pPr>
    </w:p>
    <w:p w:rsidR="00E71879" w:rsidRDefault="00E71879" w:rsidP="00E71879">
      <w:pPr>
        <w:pStyle w:val="ListParagraph"/>
        <w:widowControl/>
        <w:suppressAutoHyphens w:val="0"/>
        <w:spacing w:after="200" w:line="276" w:lineRule="auto"/>
        <w:ind w:left="0"/>
        <w:rPr>
          <w:noProof/>
        </w:rPr>
      </w:pPr>
    </w:p>
    <w:p w:rsidR="00E71879" w:rsidRPr="00D57032" w:rsidRDefault="00E71879" w:rsidP="00E71879">
      <w:pPr>
        <w:pStyle w:val="ListParagraph"/>
        <w:widowControl/>
        <w:suppressAutoHyphens w:val="0"/>
        <w:spacing w:after="200" w:line="276" w:lineRule="auto"/>
        <w:ind w:left="0"/>
        <w:rPr>
          <w:rFonts w:ascii="Arial" w:hAnsi="Arial" w:cs="Arial"/>
          <w:i/>
          <w:noProof/>
        </w:rPr>
      </w:pPr>
      <w:r w:rsidRPr="00D57032">
        <w:rPr>
          <w:rFonts w:ascii="Arial" w:hAnsi="Arial" w:cs="Arial"/>
          <w:i/>
          <w:noProof/>
        </w:rPr>
        <w:t xml:space="preserve">Use the graphs above to answer questions </w:t>
      </w:r>
      <w:r>
        <w:rPr>
          <w:rFonts w:ascii="Arial" w:hAnsi="Arial" w:cs="Arial"/>
          <w:i/>
          <w:noProof/>
        </w:rPr>
        <w:t xml:space="preserve"> </w:t>
      </w:r>
      <w:r w:rsidR="00BC0756">
        <w:rPr>
          <w:rFonts w:ascii="Arial" w:hAnsi="Arial" w:cs="Arial"/>
          <w:i/>
          <w:noProof/>
        </w:rPr>
        <w:t>29, 30, 31</w:t>
      </w:r>
      <w:r w:rsidRPr="00D57032">
        <w:rPr>
          <w:rFonts w:ascii="Arial" w:hAnsi="Arial" w:cs="Arial"/>
          <w:i/>
          <w:noProof/>
        </w:rPr>
        <w:t>.</w:t>
      </w:r>
    </w:p>
    <w:p w:rsidR="00E71879" w:rsidRPr="00311FEE" w:rsidRDefault="00E71879" w:rsidP="00E71879">
      <w:pPr>
        <w:pStyle w:val="ListParagraph"/>
        <w:widowControl/>
        <w:suppressAutoHyphens w:val="0"/>
        <w:spacing w:after="200" w:line="276" w:lineRule="auto"/>
        <w:ind w:left="0"/>
        <w:rPr>
          <w:rFonts w:ascii="Arial" w:hAnsi="Arial" w:cs="Arial"/>
          <w:noProof/>
        </w:rPr>
      </w:pPr>
    </w:p>
    <w:p w:rsidR="00E71879" w:rsidRPr="00AA2C00" w:rsidRDefault="00E71879" w:rsidP="00E71879">
      <w:pPr>
        <w:pStyle w:val="ListParagraph"/>
        <w:widowControl/>
        <w:numPr>
          <w:ilvl w:val="0"/>
          <w:numId w:val="36"/>
        </w:numPr>
        <w:suppressAutoHyphens w:val="0"/>
        <w:spacing w:after="200" w:line="276" w:lineRule="auto"/>
        <w:rPr>
          <w:rFonts w:ascii="Arial" w:hAnsi="Arial" w:cs="Arial"/>
        </w:rPr>
      </w:pPr>
      <w:r w:rsidRPr="00237E82">
        <w:rPr>
          <w:rFonts w:ascii="Arial" w:hAnsi="Arial" w:cs="Arial"/>
        </w:rPr>
        <w:t>Which country has the highest standard of living?</w:t>
      </w:r>
      <w:r>
        <w:rPr>
          <w:rFonts w:ascii="Arial" w:hAnsi="Arial" w:cs="Arial"/>
        </w:rPr>
        <w:t xml:space="preserve"> (6.3C, 6.21C)</w:t>
      </w:r>
    </w:p>
    <w:p w:rsidR="00E71879" w:rsidRPr="00E71879" w:rsidRDefault="00E71879" w:rsidP="00E71879">
      <w:pPr>
        <w:ind w:left="720"/>
        <w:rPr>
          <w:rFonts w:ascii="Arial" w:hAnsi="Arial" w:cs="Arial"/>
          <w:color w:val="000000" w:themeColor="text1"/>
        </w:rPr>
      </w:pPr>
    </w:p>
    <w:p w:rsidR="00E71879" w:rsidRPr="00E71879" w:rsidRDefault="00E71879" w:rsidP="00E71879">
      <w:pPr>
        <w:ind w:left="720"/>
        <w:rPr>
          <w:rFonts w:ascii="Arial" w:hAnsi="Arial" w:cs="Arial"/>
          <w:color w:val="000000" w:themeColor="text1"/>
        </w:rPr>
      </w:pPr>
    </w:p>
    <w:p w:rsidR="00E71879" w:rsidRPr="00AA2C00" w:rsidRDefault="00E71879" w:rsidP="00AA2C00">
      <w:pPr>
        <w:pStyle w:val="ListParagraph"/>
        <w:widowControl/>
        <w:numPr>
          <w:ilvl w:val="0"/>
          <w:numId w:val="36"/>
        </w:numPr>
        <w:suppressAutoHyphens w:val="0"/>
        <w:spacing w:after="200" w:line="276" w:lineRule="auto"/>
        <w:rPr>
          <w:rFonts w:ascii="Arial" w:hAnsi="Arial" w:cs="Arial"/>
          <w:color w:val="000000" w:themeColor="text1"/>
        </w:rPr>
      </w:pPr>
      <w:r w:rsidRPr="00E71879">
        <w:rPr>
          <w:rFonts w:ascii="Arial" w:hAnsi="Arial" w:cs="Arial"/>
          <w:color w:val="000000" w:themeColor="text1"/>
        </w:rPr>
        <w:t>Which country has the lowest standard of living?  (6.3C, 6.21C)</w:t>
      </w:r>
    </w:p>
    <w:p w:rsidR="007D66F3" w:rsidRPr="00E71879" w:rsidRDefault="007D66F3" w:rsidP="00E71879">
      <w:pPr>
        <w:pStyle w:val="ListParagraph"/>
        <w:ind w:left="1080"/>
        <w:rPr>
          <w:rFonts w:ascii="Arial" w:hAnsi="Arial" w:cs="Arial"/>
          <w:color w:val="000000" w:themeColor="text1"/>
        </w:rPr>
      </w:pPr>
    </w:p>
    <w:p w:rsidR="00E71879" w:rsidRPr="00E71879" w:rsidRDefault="00E71879" w:rsidP="00E71879">
      <w:pPr>
        <w:pStyle w:val="ListParagraph"/>
        <w:ind w:left="1080"/>
        <w:rPr>
          <w:rFonts w:ascii="Arial" w:hAnsi="Arial" w:cs="Arial"/>
          <w:color w:val="000000" w:themeColor="text1"/>
        </w:rPr>
      </w:pPr>
    </w:p>
    <w:p w:rsidR="00F902C7" w:rsidRPr="00AA2C00" w:rsidRDefault="00E71879" w:rsidP="00E71879">
      <w:pPr>
        <w:pStyle w:val="ListParagraph"/>
        <w:widowControl/>
        <w:numPr>
          <w:ilvl w:val="0"/>
          <w:numId w:val="36"/>
        </w:numPr>
        <w:suppressAutoHyphens w:val="0"/>
        <w:spacing w:after="200" w:line="276" w:lineRule="auto"/>
        <w:rPr>
          <w:rFonts w:ascii="Arial" w:hAnsi="Arial" w:cs="Arial"/>
          <w:color w:val="000000" w:themeColor="text1"/>
        </w:rPr>
      </w:pPr>
      <w:r w:rsidRPr="00E71879">
        <w:rPr>
          <w:rFonts w:ascii="Arial" w:hAnsi="Arial" w:cs="Arial"/>
          <w:color w:val="000000" w:themeColor="text1"/>
        </w:rPr>
        <w:t>Of the countries listed below, which is the least developed?  (6.3C, 6.21C)</w:t>
      </w:r>
    </w:p>
    <w:p w:rsidR="00F902C7" w:rsidRDefault="00F902C7" w:rsidP="00E71879">
      <w:pPr>
        <w:widowControl/>
        <w:suppressAutoHyphens w:val="0"/>
        <w:spacing w:line="276" w:lineRule="auto"/>
        <w:rPr>
          <w:rFonts w:ascii="Arial" w:hAnsi="Arial" w:cs="Arial"/>
        </w:rPr>
      </w:pPr>
    </w:p>
    <w:tbl>
      <w:tblPr>
        <w:tblpPr w:leftFromText="180" w:rightFromText="180" w:vertAnchor="page" w:horzAnchor="margin" w:tblpXSpec="center" w:tblpY="1081"/>
        <w:tblW w:w="5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99"/>
        <w:gridCol w:w="816"/>
        <w:gridCol w:w="1337"/>
        <w:gridCol w:w="1060"/>
      </w:tblGrid>
      <w:tr w:rsidR="00AA2C00" w:rsidRPr="004A2089" w:rsidTr="00AA2C00">
        <w:trPr>
          <w:trHeight w:val="300"/>
        </w:trPr>
        <w:tc>
          <w:tcPr>
            <w:tcW w:w="2499" w:type="dxa"/>
            <w:shd w:val="clear" w:color="auto" w:fill="auto"/>
            <w:noWrap/>
            <w:vAlign w:val="bottom"/>
            <w:hideMark/>
          </w:tcPr>
          <w:p w:rsidR="00AA2C00" w:rsidRPr="004A2089" w:rsidRDefault="00AA2C00" w:rsidP="00AA2C00">
            <w:pPr>
              <w:rPr>
                <w:rFonts w:ascii="Arial" w:eastAsia="Times New Roman" w:hAnsi="Arial" w:cs="Arial"/>
                <w:b/>
              </w:rPr>
            </w:pPr>
            <w:r>
              <w:rPr>
                <w:rFonts w:ascii="Arial" w:eastAsia="Times New Roman" w:hAnsi="Arial" w:cs="Arial"/>
                <w:b/>
              </w:rPr>
              <w:t>Standard of Living</w:t>
            </w:r>
          </w:p>
        </w:tc>
        <w:tc>
          <w:tcPr>
            <w:tcW w:w="816" w:type="dxa"/>
            <w:shd w:val="clear" w:color="auto" w:fill="auto"/>
            <w:noWrap/>
            <w:vAlign w:val="bottom"/>
            <w:hideMark/>
          </w:tcPr>
          <w:p w:rsidR="00AA2C00" w:rsidRPr="004A2089" w:rsidRDefault="00AA2C00" w:rsidP="00AA2C00">
            <w:pPr>
              <w:rPr>
                <w:rFonts w:ascii="Arial" w:eastAsia="Times New Roman" w:hAnsi="Arial" w:cs="Arial"/>
                <w:b/>
              </w:rPr>
            </w:pPr>
            <w:r w:rsidRPr="004A2089">
              <w:rPr>
                <w:rFonts w:ascii="Arial" w:eastAsia="Times New Roman" w:hAnsi="Arial" w:cs="Arial"/>
                <w:b/>
              </w:rPr>
              <w:t>Cuba</w:t>
            </w:r>
          </w:p>
        </w:tc>
        <w:tc>
          <w:tcPr>
            <w:tcW w:w="1337" w:type="dxa"/>
            <w:shd w:val="clear" w:color="auto" w:fill="auto"/>
            <w:noWrap/>
            <w:vAlign w:val="bottom"/>
            <w:hideMark/>
          </w:tcPr>
          <w:p w:rsidR="00AA2C00" w:rsidRPr="004A2089" w:rsidRDefault="00AA2C00" w:rsidP="00AA2C00">
            <w:pPr>
              <w:jc w:val="center"/>
              <w:rPr>
                <w:rFonts w:ascii="Arial" w:eastAsia="Times New Roman" w:hAnsi="Arial" w:cs="Arial"/>
                <w:b/>
              </w:rPr>
            </w:pPr>
            <w:r>
              <w:rPr>
                <w:rFonts w:ascii="Arial" w:eastAsia="Times New Roman" w:hAnsi="Arial" w:cs="Arial"/>
                <w:b/>
              </w:rPr>
              <w:t>Haiti</w:t>
            </w:r>
          </w:p>
        </w:tc>
        <w:tc>
          <w:tcPr>
            <w:tcW w:w="1060" w:type="dxa"/>
            <w:shd w:val="clear" w:color="auto" w:fill="auto"/>
            <w:noWrap/>
            <w:vAlign w:val="bottom"/>
            <w:hideMark/>
          </w:tcPr>
          <w:p w:rsidR="00AA2C00" w:rsidRPr="004A2089" w:rsidRDefault="00AA2C00" w:rsidP="00AA2C00">
            <w:pPr>
              <w:rPr>
                <w:rFonts w:ascii="Arial" w:eastAsia="Times New Roman" w:hAnsi="Arial" w:cs="Arial"/>
                <w:b/>
              </w:rPr>
            </w:pPr>
            <w:r w:rsidRPr="004A2089">
              <w:rPr>
                <w:rFonts w:ascii="Arial" w:eastAsia="Times New Roman" w:hAnsi="Arial" w:cs="Arial"/>
                <w:b/>
              </w:rPr>
              <w:t>Mexico</w:t>
            </w:r>
          </w:p>
        </w:tc>
      </w:tr>
      <w:tr w:rsidR="00AA2C00" w:rsidRPr="004A2089" w:rsidTr="00AA2C00">
        <w:trPr>
          <w:trHeight w:val="300"/>
        </w:trPr>
        <w:tc>
          <w:tcPr>
            <w:tcW w:w="2499" w:type="dxa"/>
            <w:shd w:val="clear" w:color="auto" w:fill="auto"/>
            <w:noWrap/>
            <w:vAlign w:val="bottom"/>
            <w:hideMark/>
          </w:tcPr>
          <w:p w:rsidR="00AA2C00" w:rsidRPr="004A2089" w:rsidRDefault="00AA2C00" w:rsidP="00AA2C00">
            <w:pPr>
              <w:rPr>
                <w:rFonts w:ascii="Arial" w:eastAsia="Times New Roman" w:hAnsi="Arial" w:cs="Arial"/>
                <w:b/>
              </w:rPr>
            </w:pPr>
            <w:r>
              <w:rPr>
                <w:rFonts w:ascii="Arial" w:eastAsia="Times New Roman" w:hAnsi="Arial" w:cs="Arial"/>
                <w:b/>
              </w:rPr>
              <w:t xml:space="preserve">Literacy Rate </w:t>
            </w:r>
            <w:r w:rsidRPr="00CF1C99">
              <w:rPr>
                <w:rFonts w:ascii="Arial" w:eastAsia="Times New Roman" w:hAnsi="Arial" w:cs="Arial"/>
              </w:rPr>
              <w:t>(percent)</w:t>
            </w:r>
          </w:p>
        </w:tc>
        <w:tc>
          <w:tcPr>
            <w:tcW w:w="816" w:type="dxa"/>
            <w:shd w:val="clear" w:color="auto" w:fill="auto"/>
            <w:noWrap/>
            <w:vAlign w:val="bottom"/>
            <w:hideMark/>
          </w:tcPr>
          <w:p w:rsidR="00AA2C00" w:rsidRPr="00CF1C99" w:rsidRDefault="00AA2C00" w:rsidP="00AA2C00">
            <w:pPr>
              <w:jc w:val="center"/>
              <w:rPr>
                <w:rFonts w:ascii="Arial" w:eastAsia="Times New Roman" w:hAnsi="Arial" w:cs="Arial"/>
              </w:rPr>
            </w:pPr>
            <w:r w:rsidRPr="00CF1C99">
              <w:rPr>
                <w:rFonts w:ascii="Arial" w:eastAsia="Times New Roman" w:hAnsi="Arial" w:cs="Arial"/>
              </w:rPr>
              <w:t>96%</w:t>
            </w:r>
          </w:p>
        </w:tc>
        <w:tc>
          <w:tcPr>
            <w:tcW w:w="1337" w:type="dxa"/>
            <w:shd w:val="clear" w:color="auto" w:fill="auto"/>
            <w:noWrap/>
            <w:vAlign w:val="bottom"/>
            <w:hideMark/>
          </w:tcPr>
          <w:p w:rsidR="00AA2C00" w:rsidRPr="00CF1C99" w:rsidRDefault="00AA2C00" w:rsidP="00AA2C00">
            <w:pPr>
              <w:jc w:val="center"/>
              <w:rPr>
                <w:rFonts w:ascii="Arial" w:eastAsia="Times New Roman" w:hAnsi="Arial" w:cs="Arial"/>
              </w:rPr>
            </w:pPr>
            <w:r>
              <w:rPr>
                <w:rFonts w:ascii="Arial" w:eastAsia="Times New Roman" w:hAnsi="Arial" w:cs="Arial"/>
              </w:rPr>
              <w:t>45%</w:t>
            </w:r>
          </w:p>
        </w:tc>
        <w:tc>
          <w:tcPr>
            <w:tcW w:w="1060" w:type="dxa"/>
            <w:shd w:val="clear" w:color="auto" w:fill="auto"/>
            <w:noWrap/>
            <w:vAlign w:val="bottom"/>
            <w:hideMark/>
          </w:tcPr>
          <w:p w:rsidR="00AA2C00" w:rsidRPr="00CF1C99" w:rsidRDefault="00AA2C00" w:rsidP="00AA2C00">
            <w:pPr>
              <w:jc w:val="center"/>
              <w:rPr>
                <w:rFonts w:ascii="Arial" w:eastAsia="Times New Roman" w:hAnsi="Arial" w:cs="Arial"/>
              </w:rPr>
            </w:pPr>
            <w:r>
              <w:rPr>
                <w:rFonts w:ascii="Arial" w:eastAsia="Times New Roman" w:hAnsi="Arial" w:cs="Arial"/>
              </w:rPr>
              <w:t>90%</w:t>
            </w:r>
          </w:p>
        </w:tc>
      </w:tr>
      <w:tr w:rsidR="00AA2C00" w:rsidRPr="004A2089" w:rsidTr="00AA2C00">
        <w:trPr>
          <w:trHeight w:val="300"/>
        </w:trPr>
        <w:tc>
          <w:tcPr>
            <w:tcW w:w="2499" w:type="dxa"/>
            <w:shd w:val="clear" w:color="auto" w:fill="auto"/>
            <w:noWrap/>
            <w:vAlign w:val="bottom"/>
            <w:hideMark/>
          </w:tcPr>
          <w:p w:rsidR="00AA2C00" w:rsidRDefault="00AA2C00" w:rsidP="00AA2C00">
            <w:pPr>
              <w:rPr>
                <w:rFonts w:ascii="Arial" w:eastAsia="Times New Roman" w:hAnsi="Arial" w:cs="Arial"/>
                <w:b/>
              </w:rPr>
            </w:pPr>
            <w:r>
              <w:rPr>
                <w:rFonts w:ascii="Arial" w:eastAsia="Times New Roman" w:hAnsi="Arial" w:cs="Arial"/>
                <w:b/>
              </w:rPr>
              <w:t xml:space="preserve">Infant Mortality </w:t>
            </w:r>
          </w:p>
          <w:p w:rsidR="00AA2C00" w:rsidRPr="004A2089" w:rsidRDefault="00AA2C00" w:rsidP="00AA2C00">
            <w:pPr>
              <w:rPr>
                <w:rFonts w:ascii="Arial" w:eastAsia="Times New Roman" w:hAnsi="Arial" w:cs="Arial"/>
                <w:b/>
              </w:rPr>
            </w:pPr>
            <w:r w:rsidRPr="00CF1C99">
              <w:rPr>
                <w:rFonts w:ascii="Arial" w:eastAsia="Times New Roman" w:hAnsi="Arial" w:cs="Arial"/>
              </w:rPr>
              <w:t>(per 1000 live births)</w:t>
            </w:r>
          </w:p>
        </w:tc>
        <w:tc>
          <w:tcPr>
            <w:tcW w:w="816" w:type="dxa"/>
            <w:shd w:val="clear" w:color="auto" w:fill="auto"/>
            <w:noWrap/>
            <w:vAlign w:val="bottom"/>
            <w:hideMark/>
          </w:tcPr>
          <w:p w:rsidR="00AA2C00" w:rsidRPr="004A2089" w:rsidRDefault="00AA2C00" w:rsidP="00AA2C00">
            <w:pPr>
              <w:jc w:val="center"/>
              <w:rPr>
                <w:rFonts w:ascii="Arial" w:eastAsia="Times New Roman" w:hAnsi="Arial" w:cs="Arial"/>
              </w:rPr>
            </w:pPr>
            <w:r>
              <w:rPr>
                <w:rFonts w:ascii="Arial" w:eastAsia="Times New Roman" w:hAnsi="Arial" w:cs="Arial"/>
              </w:rPr>
              <w:t>7.7</w:t>
            </w:r>
          </w:p>
        </w:tc>
        <w:tc>
          <w:tcPr>
            <w:tcW w:w="1337" w:type="dxa"/>
            <w:shd w:val="clear" w:color="auto" w:fill="auto"/>
            <w:noWrap/>
            <w:vAlign w:val="bottom"/>
            <w:hideMark/>
          </w:tcPr>
          <w:p w:rsidR="00AA2C00" w:rsidRPr="004A2089" w:rsidRDefault="00AA2C00" w:rsidP="00AA2C00">
            <w:pPr>
              <w:jc w:val="center"/>
              <w:rPr>
                <w:rFonts w:ascii="Arial" w:eastAsia="Times New Roman" w:hAnsi="Arial" w:cs="Arial"/>
              </w:rPr>
            </w:pPr>
            <w:r>
              <w:rPr>
                <w:rFonts w:ascii="Arial" w:eastAsia="Times New Roman" w:hAnsi="Arial" w:cs="Arial"/>
              </w:rPr>
              <w:t>96.3</w:t>
            </w:r>
          </w:p>
        </w:tc>
        <w:tc>
          <w:tcPr>
            <w:tcW w:w="1060" w:type="dxa"/>
            <w:shd w:val="clear" w:color="auto" w:fill="auto"/>
            <w:noWrap/>
            <w:vAlign w:val="bottom"/>
            <w:hideMark/>
          </w:tcPr>
          <w:p w:rsidR="00AA2C00" w:rsidRPr="004A2089" w:rsidRDefault="00AA2C00" w:rsidP="00AA2C00">
            <w:pPr>
              <w:jc w:val="center"/>
              <w:rPr>
                <w:rFonts w:ascii="Arial" w:eastAsia="Times New Roman" w:hAnsi="Arial" w:cs="Arial"/>
              </w:rPr>
            </w:pPr>
            <w:r>
              <w:rPr>
                <w:rFonts w:ascii="Arial" w:eastAsia="Times New Roman" w:hAnsi="Arial" w:cs="Arial"/>
              </w:rPr>
              <w:t>23.4</w:t>
            </w:r>
          </w:p>
        </w:tc>
      </w:tr>
      <w:tr w:rsidR="00AA2C00" w:rsidRPr="004A2089" w:rsidTr="00AA2C00">
        <w:trPr>
          <w:trHeight w:val="300"/>
        </w:trPr>
        <w:tc>
          <w:tcPr>
            <w:tcW w:w="2499" w:type="dxa"/>
            <w:shd w:val="clear" w:color="auto" w:fill="auto"/>
            <w:noWrap/>
            <w:vAlign w:val="bottom"/>
            <w:hideMark/>
          </w:tcPr>
          <w:p w:rsidR="00AA2C00" w:rsidRPr="004A2089" w:rsidRDefault="00AA2C00" w:rsidP="00AA2C00">
            <w:pPr>
              <w:rPr>
                <w:rFonts w:ascii="Arial" w:eastAsia="Times New Roman" w:hAnsi="Arial" w:cs="Arial"/>
                <w:b/>
              </w:rPr>
            </w:pPr>
            <w:r>
              <w:rPr>
                <w:rFonts w:ascii="Arial" w:eastAsia="Times New Roman" w:hAnsi="Arial" w:cs="Arial"/>
                <w:b/>
              </w:rPr>
              <w:t xml:space="preserve">Life Expectancy </w:t>
            </w:r>
            <w:r w:rsidRPr="00CF1C99">
              <w:rPr>
                <w:rFonts w:ascii="Arial" w:eastAsia="Times New Roman" w:hAnsi="Arial" w:cs="Arial"/>
              </w:rPr>
              <w:t>(years)</w:t>
            </w:r>
          </w:p>
        </w:tc>
        <w:tc>
          <w:tcPr>
            <w:tcW w:w="816" w:type="dxa"/>
            <w:shd w:val="clear" w:color="auto" w:fill="auto"/>
            <w:noWrap/>
            <w:vAlign w:val="bottom"/>
            <w:hideMark/>
          </w:tcPr>
          <w:p w:rsidR="00AA2C00" w:rsidRPr="004A2089" w:rsidRDefault="00AA2C00" w:rsidP="00AA2C00">
            <w:pPr>
              <w:jc w:val="center"/>
              <w:rPr>
                <w:rFonts w:ascii="Arial" w:eastAsia="Times New Roman" w:hAnsi="Arial" w:cs="Arial"/>
              </w:rPr>
            </w:pPr>
            <w:r>
              <w:rPr>
                <w:rFonts w:ascii="Arial" w:eastAsia="Times New Roman" w:hAnsi="Arial" w:cs="Arial"/>
              </w:rPr>
              <w:t>76</w:t>
            </w:r>
          </w:p>
        </w:tc>
        <w:tc>
          <w:tcPr>
            <w:tcW w:w="1337" w:type="dxa"/>
            <w:shd w:val="clear" w:color="auto" w:fill="auto"/>
            <w:noWrap/>
            <w:vAlign w:val="bottom"/>
            <w:hideMark/>
          </w:tcPr>
          <w:p w:rsidR="00AA2C00" w:rsidRPr="004A2089" w:rsidRDefault="00AA2C00" w:rsidP="00AA2C00">
            <w:pPr>
              <w:jc w:val="center"/>
              <w:rPr>
                <w:rFonts w:ascii="Arial" w:eastAsia="Times New Roman" w:hAnsi="Arial" w:cs="Arial"/>
              </w:rPr>
            </w:pPr>
            <w:r>
              <w:rPr>
                <w:rFonts w:ascii="Arial" w:eastAsia="Times New Roman" w:hAnsi="Arial" w:cs="Arial"/>
              </w:rPr>
              <w:t>49</w:t>
            </w:r>
          </w:p>
        </w:tc>
        <w:tc>
          <w:tcPr>
            <w:tcW w:w="1060" w:type="dxa"/>
            <w:shd w:val="clear" w:color="auto" w:fill="auto"/>
            <w:noWrap/>
            <w:vAlign w:val="bottom"/>
            <w:hideMark/>
          </w:tcPr>
          <w:p w:rsidR="00AA2C00" w:rsidRPr="004A2089" w:rsidRDefault="00AA2C00" w:rsidP="00AA2C00">
            <w:pPr>
              <w:jc w:val="center"/>
              <w:rPr>
                <w:rFonts w:ascii="Arial" w:eastAsia="Times New Roman" w:hAnsi="Arial" w:cs="Arial"/>
              </w:rPr>
            </w:pPr>
            <w:r>
              <w:rPr>
                <w:rFonts w:ascii="Arial" w:eastAsia="Times New Roman" w:hAnsi="Arial" w:cs="Arial"/>
              </w:rPr>
              <w:t>71</w:t>
            </w:r>
          </w:p>
        </w:tc>
      </w:tr>
      <w:tr w:rsidR="00AA2C00" w:rsidRPr="004A2089" w:rsidTr="00AA2C00">
        <w:trPr>
          <w:trHeight w:val="300"/>
        </w:trPr>
        <w:tc>
          <w:tcPr>
            <w:tcW w:w="2499" w:type="dxa"/>
            <w:shd w:val="clear" w:color="auto" w:fill="auto"/>
            <w:noWrap/>
            <w:vAlign w:val="bottom"/>
            <w:hideMark/>
          </w:tcPr>
          <w:p w:rsidR="00AA2C00" w:rsidRDefault="00AA2C00" w:rsidP="00AA2C00">
            <w:pPr>
              <w:rPr>
                <w:rFonts w:ascii="Arial" w:eastAsia="Times New Roman" w:hAnsi="Arial" w:cs="Arial"/>
                <w:b/>
              </w:rPr>
            </w:pPr>
            <w:r>
              <w:rPr>
                <w:rFonts w:ascii="Arial" w:eastAsia="Times New Roman" w:hAnsi="Arial" w:cs="Arial"/>
                <w:b/>
              </w:rPr>
              <w:t xml:space="preserve">Passenger Cars </w:t>
            </w:r>
            <w:r w:rsidRPr="00CF1C99">
              <w:rPr>
                <w:rFonts w:ascii="Arial" w:eastAsia="Times New Roman" w:hAnsi="Arial" w:cs="Arial"/>
              </w:rPr>
              <w:t>(per 1000 people)</w:t>
            </w:r>
          </w:p>
        </w:tc>
        <w:tc>
          <w:tcPr>
            <w:tcW w:w="816" w:type="dxa"/>
            <w:shd w:val="clear" w:color="auto" w:fill="auto"/>
            <w:noWrap/>
            <w:vAlign w:val="bottom"/>
            <w:hideMark/>
          </w:tcPr>
          <w:p w:rsidR="00AA2C00" w:rsidRPr="004A2089" w:rsidRDefault="00AA2C00" w:rsidP="00AA2C00">
            <w:pPr>
              <w:jc w:val="center"/>
              <w:rPr>
                <w:rFonts w:ascii="Arial" w:eastAsia="Times New Roman" w:hAnsi="Arial" w:cs="Arial"/>
              </w:rPr>
            </w:pPr>
            <w:r>
              <w:rPr>
                <w:rFonts w:ascii="Arial" w:eastAsia="Times New Roman" w:hAnsi="Arial" w:cs="Arial"/>
              </w:rPr>
              <w:t>2</w:t>
            </w:r>
          </w:p>
        </w:tc>
        <w:tc>
          <w:tcPr>
            <w:tcW w:w="1337" w:type="dxa"/>
            <w:shd w:val="clear" w:color="auto" w:fill="auto"/>
            <w:noWrap/>
            <w:vAlign w:val="bottom"/>
            <w:hideMark/>
          </w:tcPr>
          <w:p w:rsidR="00AA2C00" w:rsidRPr="004A2089" w:rsidRDefault="00AA2C00" w:rsidP="00AA2C00">
            <w:pPr>
              <w:jc w:val="center"/>
              <w:rPr>
                <w:rFonts w:ascii="Arial" w:eastAsia="Times New Roman" w:hAnsi="Arial" w:cs="Arial"/>
              </w:rPr>
            </w:pPr>
            <w:r>
              <w:rPr>
                <w:rFonts w:ascii="Arial" w:eastAsia="Times New Roman" w:hAnsi="Arial" w:cs="Arial"/>
              </w:rPr>
              <w:t>5</w:t>
            </w:r>
          </w:p>
        </w:tc>
        <w:tc>
          <w:tcPr>
            <w:tcW w:w="1060" w:type="dxa"/>
            <w:shd w:val="clear" w:color="auto" w:fill="auto"/>
            <w:noWrap/>
            <w:vAlign w:val="bottom"/>
            <w:hideMark/>
          </w:tcPr>
          <w:p w:rsidR="00AA2C00" w:rsidRPr="004A2089" w:rsidRDefault="00AA2C00" w:rsidP="00AA2C00">
            <w:pPr>
              <w:jc w:val="center"/>
              <w:rPr>
                <w:rFonts w:ascii="Arial" w:eastAsia="Times New Roman" w:hAnsi="Arial" w:cs="Arial"/>
              </w:rPr>
            </w:pPr>
            <w:r>
              <w:rPr>
                <w:rFonts w:ascii="Arial" w:eastAsia="Times New Roman" w:hAnsi="Arial" w:cs="Arial"/>
              </w:rPr>
              <w:t>87</w:t>
            </w:r>
          </w:p>
        </w:tc>
      </w:tr>
    </w:tbl>
    <w:p w:rsidR="00F902C7" w:rsidRDefault="00F902C7" w:rsidP="00E71879">
      <w:pPr>
        <w:widowControl/>
        <w:suppressAutoHyphens w:val="0"/>
        <w:spacing w:line="276" w:lineRule="auto"/>
        <w:rPr>
          <w:rFonts w:ascii="Arial" w:hAnsi="Arial" w:cs="Arial"/>
        </w:rPr>
      </w:pPr>
    </w:p>
    <w:p w:rsidR="00F902C7" w:rsidRDefault="00316059" w:rsidP="00E71879">
      <w:pPr>
        <w:widowControl/>
        <w:suppressAutoHyphens w:val="0"/>
        <w:spacing w:line="276" w:lineRule="auto"/>
        <w:rPr>
          <w:rFonts w:ascii="Arial" w:hAnsi="Arial" w:cs="Arial"/>
        </w:rPr>
      </w:pPr>
      <w:r w:rsidRPr="00316059">
        <w:rPr>
          <w:noProof/>
          <w:lang w:eastAsia="zh-TW"/>
        </w:rPr>
        <w:pict>
          <v:shape id="_x0000_s1143" type="#_x0000_t202" style="position:absolute;margin-left:24pt;margin-top:6.4pt;width:98.55pt;height:71.9pt;z-index:251674624;mso-width-relative:margin;mso-height-relative:margin">
            <v:textbox>
              <w:txbxContent>
                <w:p w:rsidR="00186D6F" w:rsidRDefault="00186D6F" w:rsidP="00E71879">
                  <w:pPr>
                    <w:rPr>
                      <w:i/>
                    </w:rPr>
                  </w:pPr>
                  <w:r>
                    <w:rPr>
                      <w:i/>
                    </w:rPr>
                    <w:t>Use chart to</w:t>
                  </w:r>
                </w:p>
                <w:p w:rsidR="00186D6F" w:rsidRPr="000076E6" w:rsidRDefault="00186D6F" w:rsidP="00E71879">
                  <w:pPr>
                    <w:rPr>
                      <w:i/>
                    </w:rPr>
                  </w:pPr>
                  <w:r>
                    <w:rPr>
                      <w:i/>
                    </w:rPr>
                    <w:t xml:space="preserve"> </w:t>
                  </w:r>
                  <w:proofErr w:type="gramStart"/>
                  <w:r>
                    <w:rPr>
                      <w:i/>
                    </w:rPr>
                    <w:t>answer</w:t>
                  </w:r>
                  <w:proofErr w:type="gramEnd"/>
                  <w:r>
                    <w:rPr>
                      <w:i/>
                    </w:rPr>
                    <w:t xml:space="preserve"> questions 32 &amp; 33</w:t>
                  </w:r>
                </w:p>
              </w:txbxContent>
            </v:textbox>
          </v:shape>
        </w:pict>
      </w:r>
    </w:p>
    <w:p w:rsidR="00F902C7" w:rsidRPr="004A2089" w:rsidRDefault="00F902C7" w:rsidP="00E71879">
      <w:pPr>
        <w:widowControl/>
        <w:suppressAutoHyphens w:val="0"/>
        <w:spacing w:line="276" w:lineRule="auto"/>
        <w:rPr>
          <w:rFonts w:ascii="Arial" w:hAnsi="Arial" w:cs="Arial"/>
        </w:rPr>
      </w:pPr>
    </w:p>
    <w:p w:rsidR="00E71879" w:rsidRPr="004A2089" w:rsidRDefault="00E71879" w:rsidP="00E71879">
      <w:pPr>
        <w:rPr>
          <w:rFonts w:ascii="Arial" w:hAnsi="Arial" w:cs="Arial"/>
        </w:rPr>
      </w:pPr>
    </w:p>
    <w:p w:rsidR="00E71879" w:rsidRDefault="00E71879" w:rsidP="00E71879">
      <w:pPr>
        <w:ind w:left="720" w:firstLine="720"/>
        <w:rPr>
          <w:noProof/>
        </w:rPr>
      </w:pPr>
    </w:p>
    <w:p w:rsidR="00E71879" w:rsidRDefault="00E71879" w:rsidP="00E71879">
      <w:pPr>
        <w:ind w:left="720" w:firstLine="720"/>
        <w:rPr>
          <w:noProof/>
        </w:rPr>
      </w:pPr>
    </w:p>
    <w:p w:rsidR="00E71879" w:rsidRDefault="00E71879" w:rsidP="00E71879">
      <w:pPr>
        <w:ind w:left="720" w:firstLine="720"/>
        <w:rPr>
          <w:noProof/>
        </w:rPr>
      </w:pPr>
    </w:p>
    <w:p w:rsidR="00E71879" w:rsidRDefault="00E71879" w:rsidP="00E71879">
      <w:pPr>
        <w:ind w:left="720" w:firstLine="720"/>
        <w:rPr>
          <w:noProof/>
        </w:rPr>
      </w:pPr>
    </w:p>
    <w:p w:rsidR="00E71879" w:rsidRDefault="00E71879" w:rsidP="00E71879">
      <w:pPr>
        <w:ind w:left="720" w:firstLine="720"/>
        <w:rPr>
          <w:noProof/>
        </w:rPr>
      </w:pPr>
    </w:p>
    <w:p w:rsidR="00E71879" w:rsidRDefault="00E71879" w:rsidP="00E71879">
      <w:pPr>
        <w:ind w:left="720" w:firstLine="720"/>
        <w:rPr>
          <w:noProof/>
        </w:rPr>
      </w:pPr>
    </w:p>
    <w:p w:rsidR="00E71879" w:rsidRDefault="00E71879" w:rsidP="00E71879">
      <w:pPr>
        <w:ind w:left="720" w:firstLine="720"/>
        <w:jc w:val="center"/>
        <w:rPr>
          <w:noProof/>
        </w:rPr>
      </w:pPr>
    </w:p>
    <w:p w:rsidR="00E71879" w:rsidRDefault="00E71879" w:rsidP="00E71879">
      <w:pPr>
        <w:ind w:left="720" w:firstLine="720"/>
        <w:jc w:val="center"/>
        <w:rPr>
          <w:noProof/>
        </w:rPr>
      </w:pPr>
    </w:p>
    <w:p w:rsidR="00BC0756" w:rsidRDefault="00BC0756" w:rsidP="00BC0756">
      <w:pPr>
        <w:rPr>
          <w:noProof/>
        </w:rPr>
      </w:pPr>
    </w:p>
    <w:p w:rsidR="00BC0756" w:rsidRDefault="00BC0756" w:rsidP="00BC0756">
      <w:pPr>
        <w:rPr>
          <w:noProof/>
        </w:rPr>
      </w:pPr>
    </w:p>
    <w:p w:rsidR="00E71879" w:rsidRPr="00CD63BA" w:rsidRDefault="00E71879" w:rsidP="00F902C7">
      <w:pPr>
        <w:pStyle w:val="ListParagraph"/>
        <w:numPr>
          <w:ilvl w:val="0"/>
          <w:numId w:val="36"/>
        </w:numPr>
        <w:rPr>
          <w:noProof/>
        </w:rPr>
      </w:pPr>
      <w:r>
        <w:rPr>
          <w:noProof/>
        </w:rPr>
        <w:t xml:space="preserve"> </w:t>
      </w:r>
      <w:r w:rsidRPr="00E71879">
        <w:rPr>
          <w:rFonts w:ascii="Arial" w:hAnsi="Arial" w:cs="Arial"/>
          <w:noProof/>
        </w:rPr>
        <w:t>Based on the data, which country has the lowest standard of living? (6.3C)</w:t>
      </w:r>
    </w:p>
    <w:p w:rsidR="00E71879" w:rsidRPr="00E71879" w:rsidRDefault="00E71879" w:rsidP="00E71879">
      <w:pPr>
        <w:numPr>
          <w:ilvl w:val="0"/>
          <w:numId w:val="10"/>
        </w:numPr>
        <w:rPr>
          <w:noProof/>
          <w:color w:val="000000" w:themeColor="text1"/>
        </w:rPr>
      </w:pPr>
      <w:r>
        <w:rPr>
          <w:rFonts w:ascii="Arial" w:hAnsi="Arial" w:cs="Arial"/>
          <w:noProof/>
        </w:rPr>
        <w:t xml:space="preserve"> </w:t>
      </w:r>
      <w:r w:rsidRPr="00E71879">
        <w:rPr>
          <w:rFonts w:ascii="Arial" w:hAnsi="Arial" w:cs="Arial"/>
          <w:noProof/>
          <w:color w:val="000000" w:themeColor="text1"/>
        </w:rPr>
        <w:t>Cuba</w:t>
      </w:r>
    </w:p>
    <w:p w:rsidR="00E71879" w:rsidRPr="00E71879" w:rsidRDefault="00E71879" w:rsidP="00E71879">
      <w:pPr>
        <w:numPr>
          <w:ilvl w:val="0"/>
          <w:numId w:val="10"/>
        </w:numPr>
        <w:rPr>
          <w:noProof/>
          <w:color w:val="000000" w:themeColor="text1"/>
        </w:rPr>
      </w:pPr>
      <w:r w:rsidRPr="00E71879">
        <w:rPr>
          <w:rFonts w:ascii="Arial" w:hAnsi="Arial" w:cs="Arial"/>
          <w:noProof/>
          <w:color w:val="000000" w:themeColor="text1"/>
        </w:rPr>
        <w:t>Haiti</w:t>
      </w:r>
    </w:p>
    <w:p w:rsidR="00E71879" w:rsidRPr="00E71879" w:rsidRDefault="00E71879" w:rsidP="00E71879">
      <w:pPr>
        <w:numPr>
          <w:ilvl w:val="0"/>
          <w:numId w:val="10"/>
        </w:numPr>
        <w:rPr>
          <w:noProof/>
          <w:color w:val="000000" w:themeColor="text1"/>
        </w:rPr>
      </w:pPr>
      <w:r w:rsidRPr="00E71879">
        <w:rPr>
          <w:rFonts w:ascii="Arial" w:hAnsi="Arial" w:cs="Arial"/>
          <w:noProof/>
          <w:color w:val="000000" w:themeColor="text1"/>
        </w:rPr>
        <w:t>Mexico</w:t>
      </w:r>
    </w:p>
    <w:p w:rsidR="00E71879" w:rsidRPr="00E71879" w:rsidRDefault="00E71879" w:rsidP="00E71879">
      <w:pPr>
        <w:ind w:left="1800"/>
        <w:rPr>
          <w:rFonts w:ascii="Arial" w:hAnsi="Arial" w:cs="Arial"/>
          <w:noProof/>
          <w:color w:val="000000" w:themeColor="text1"/>
        </w:rPr>
      </w:pPr>
    </w:p>
    <w:p w:rsidR="00A53CBF" w:rsidRPr="00A53CBF" w:rsidRDefault="00A53CBF" w:rsidP="00BC0756">
      <w:pPr>
        <w:rPr>
          <w:noProof/>
          <w:color w:val="000000" w:themeColor="text1"/>
        </w:rPr>
      </w:pPr>
    </w:p>
    <w:p w:rsidR="00A53CBF" w:rsidRPr="00A53CBF" w:rsidRDefault="00A53CBF" w:rsidP="00A53CBF">
      <w:pPr>
        <w:ind w:left="360"/>
        <w:rPr>
          <w:noProof/>
          <w:color w:val="000000" w:themeColor="text1"/>
        </w:rPr>
      </w:pPr>
    </w:p>
    <w:p w:rsidR="00E71879" w:rsidRPr="00E71879" w:rsidRDefault="00E71879" w:rsidP="00BC0756">
      <w:pPr>
        <w:numPr>
          <w:ilvl w:val="0"/>
          <w:numId w:val="36"/>
        </w:numPr>
        <w:spacing w:line="360" w:lineRule="auto"/>
        <w:rPr>
          <w:noProof/>
          <w:color w:val="000000" w:themeColor="text1"/>
        </w:rPr>
      </w:pPr>
      <w:r w:rsidRPr="00E71879">
        <w:rPr>
          <w:rFonts w:ascii="Arial" w:hAnsi="Arial" w:cs="Arial"/>
          <w:noProof/>
          <w:color w:val="000000" w:themeColor="text1"/>
        </w:rPr>
        <w:t xml:space="preserve"> According to the data you can infer that the two countries that value education the most are ______________ and _______________.  (6.3C)</w:t>
      </w:r>
    </w:p>
    <w:p w:rsidR="00E71879" w:rsidRDefault="00E71879" w:rsidP="00BC0756">
      <w:pPr>
        <w:widowControl/>
        <w:suppressAutoHyphens w:val="0"/>
        <w:spacing w:line="360" w:lineRule="auto"/>
        <w:rPr>
          <w:rFonts w:ascii="Arial" w:hAnsi="Arial" w:cs="Arial"/>
          <w:b/>
          <w:color w:val="000000" w:themeColor="text1"/>
        </w:rPr>
      </w:pPr>
    </w:p>
    <w:p w:rsidR="007D66F3" w:rsidRDefault="007D66F3">
      <w:pPr>
        <w:widowControl/>
        <w:suppressAutoHyphens w:val="0"/>
        <w:rPr>
          <w:rFonts w:ascii="Arial" w:hAnsi="Arial" w:cs="Arial"/>
          <w:b/>
          <w:color w:val="000000" w:themeColor="text1"/>
        </w:rPr>
      </w:pPr>
    </w:p>
    <w:p w:rsidR="007D66F3" w:rsidRDefault="007D66F3">
      <w:pPr>
        <w:widowControl/>
        <w:suppressAutoHyphens w:val="0"/>
        <w:rPr>
          <w:rFonts w:ascii="Arial" w:hAnsi="Arial" w:cs="Arial"/>
          <w:b/>
          <w:color w:val="000000" w:themeColor="text1"/>
        </w:rPr>
      </w:pPr>
    </w:p>
    <w:p w:rsidR="00E71879" w:rsidRPr="00075CF4" w:rsidRDefault="00316059" w:rsidP="00E71879">
      <w:pPr>
        <w:rPr>
          <w:noProof/>
        </w:rPr>
      </w:pPr>
      <w:r w:rsidRPr="00316059">
        <w:rPr>
          <w:rFonts w:ascii="Arial" w:hAnsi="Arial" w:cs="Arial"/>
          <w:noProof/>
          <w:color w:val="000000" w:themeColor="text1"/>
          <w:lang w:eastAsia="zh-TW"/>
        </w:rPr>
        <w:pict>
          <v:shape id="_x0000_s1146" type="#_x0000_t202" style="position:absolute;margin-left:207.3pt;margin-top:13.7pt;width:288.75pt;height:179.25pt;z-index:251678720;mso-width-relative:margin;mso-height-relative:margin">
            <v:textbox>
              <w:txbxContent>
                <w:p w:rsidR="00186D6F" w:rsidRDefault="00186D6F" w:rsidP="002161E8">
                  <w:pPr>
                    <w:pStyle w:val="ListParagraph"/>
                    <w:widowControl/>
                    <w:numPr>
                      <w:ilvl w:val="0"/>
                      <w:numId w:val="32"/>
                    </w:numPr>
                    <w:suppressAutoHyphens w:val="0"/>
                    <w:spacing w:after="200" w:line="276" w:lineRule="auto"/>
                    <w:rPr>
                      <w:rFonts w:ascii="Arial" w:hAnsi="Arial" w:cs="Arial"/>
                      <w:color w:val="000000" w:themeColor="text1"/>
                    </w:rPr>
                  </w:pPr>
                  <w:r w:rsidRPr="002161E8">
                    <w:rPr>
                      <w:rFonts w:ascii="Arial" w:hAnsi="Arial" w:cs="Arial"/>
                      <w:color w:val="000000" w:themeColor="text1"/>
                    </w:rPr>
                    <w:t>In the mural, why did Orozco paint Cortes in a metal suit?   (6.18D)</w:t>
                  </w:r>
                </w:p>
                <w:p w:rsidR="00186D6F" w:rsidRPr="002161E8" w:rsidRDefault="00186D6F" w:rsidP="002161E8">
                  <w:pPr>
                    <w:pStyle w:val="ListParagraph"/>
                    <w:widowControl/>
                    <w:suppressAutoHyphens w:val="0"/>
                    <w:spacing w:after="200" w:line="276" w:lineRule="auto"/>
                    <w:rPr>
                      <w:rFonts w:ascii="Arial" w:hAnsi="Arial" w:cs="Arial"/>
                      <w:color w:val="000000" w:themeColor="text1"/>
                    </w:rPr>
                  </w:pPr>
                </w:p>
                <w:p w:rsidR="00186D6F" w:rsidRDefault="00186D6F"/>
              </w:txbxContent>
            </v:textbox>
          </v:shape>
        </w:pict>
      </w:r>
      <w:r w:rsidR="00E71879">
        <w:rPr>
          <w:noProof/>
        </w:rPr>
        <w:drawing>
          <wp:inline distT="0" distB="0" distL="0" distR="0">
            <wp:extent cx="1952625" cy="2609527"/>
            <wp:effectExtent l="19050" t="0" r="9525" b="0"/>
            <wp:docPr id="11" name="Picture 6" descr="http://farm1.static.flickr.com/169/471607875_8676907d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farm1.static.flickr.com/169/471607875_8676907d56.jpg"/>
                    <pic:cNvPicPr>
                      <a:picLocks noChangeAspect="1" noChangeArrowheads="1"/>
                    </pic:cNvPicPr>
                  </pic:nvPicPr>
                  <pic:blipFill>
                    <a:blip r:embed="rId10" cstate="print">
                      <a:grayscl/>
                    </a:blip>
                    <a:srcRect/>
                    <a:stretch>
                      <a:fillRect/>
                    </a:stretch>
                  </pic:blipFill>
                  <pic:spPr bwMode="auto">
                    <a:xfrm>
                      <a:off x="0" y="0"/>
                      <a:ext cx="1952625" cy="2609527"/>
                    </a:xfrm>
                    <a:prstGeom prst="rect">
                      <a:avLst/>
                    </a:prstGeom>
                    <a:noFill/>
                    <a:ln w="9525">
                      <a:noFill/>
                      <a:miter lim="800000"/>
                      <a:headEnd/>
                      <a:tailEnd/>
                    </a:ln>
                  </pic:spPr>
                </pic:pic>
              </a:graphicData>
            </a:graphic>
          </wp:inline>
        </w:drawing>
      </w:r>
    </w:p>
    <w:p w:rsidR="00E71879" w:rsidRDefault="00E71879" w:rsidP="00E71879">
      <w:pPr>
        <w:rPr>
          <w:noProof/>
        </w:rPr>
      </w:pPr>
    </w:p>
    <w:p w:rsidR="00E71879" w:rsidRDefault="00E71879" w:rsidP="00E71879">
      <w:pPr>
        <w:rPr>
          <w:noProof/>
        </w:rPr>
      </w:pPr>
    </w:p>
    <w:p w:rsidR="00E71879" w:rsidRPr="00F66BAD" w:rsidRDefault="00E431C6" w:rsidP="00E71879">
      <w:pPr>
        <w:pStyle w:val="ListParagraph"/>
        <w:widowControl/>
        <w:numPr>
          <w:ilvl w:val="0"/>
          <w:numId w:val="36"/>
        </w:numPr>
        <w:suppressAutoHyphens w:val="0"/>
        <w:spacing w:after="200" w:line="276" w:lineRule="auto"/>
        <w:rPr>
          <w:rFonts w:ascii="Arial" w:hAnsi="Arial" w:cs="Arial"/>
          <w:color w:val="000000" w:themeColor="text1"/>
        </w:rPr>
      </w:pPr>
      <w:r>
        <w:rPr>
          <w:rFonts w:ascii="Arial" w:hAnsi="Arial" w:cs="Arial"/>
          <w:color w:val="000000" w:themeColor="text1"/>
        </w:rPr>
        <w:t xml:space="preserve">  Define Cultural Diffusion.</w:t>
      </w:r>
    </w:p>
    <w:p w:rsidR="00F66BAD" w:rsidRDefault="00F66BAD" w:rsidP="00F66BAD">
      <w:pPr>
        <w:widowControl/>
        <w:suppressAutoHyphens w:val="0"/>
        <w:spacing w:after="200" w:line="276" w:lineRule="auto"/>
        <w:rPr>
          <w:rFonts w:ascii="Arial" w:hAnsi="Arial" w:cs="Arial"/>
          <w:color w:val="000000" w:themeColor="text1"/>
        </w:rPr>
      </w:pPr>
    </w:p>
    <w:p w:rsidR="000A62F1" w:rsidRPr="00F66BAD" w:rsidRDefault="000A62F1" w:rsidP="00F66BAD">
      <w:pPr>
        <w:widowControl/>
        <w:suppressAutoHyphens w:val="0"/>
        <w:spacing w:after="200" w:line="276" w:lineRule="auto"/>
        <w:rPr>
          <w:rFonts w:ascii="Arial" w:hAnsi="Arial" w:cs="Arial"/>
          <w:color w:val="000000" w:themeColor="text1"/>
        </w:rPr>
      </w:pPr>
    </w:p>
    <w:p w:rsidR="00E71879" w:rsidRDefault="00E71879" w:rsidP="00BC0756">
      <w:pPr>
        <w:pStyle w:val="ListParagraph"/>
        <w:numPr>
          <w:ilvl w:val="2"/>
          <w:numId w:val="23"/>
        </w:numPr>
        <w:spacing w:line="480" w:lineRule="auto"/>
        <w:ind w:left="540" w:firstLine="0"/>
        <w:rPr>
          <w:rFonts w:ascii="Arial" w:hAnsi="Arial" w:cs="Arial"/>
          <w:color w:val="000000" w:themeColor="text1"/>
        </w:rPr>
      </w:pPr>
      <w:r w:rsidRPr="000642B9">
        <w:rPr>
          <w:rFonts w:ascii="Arial" w:hAnsi="Arial" w:cs="Arial"/>
          <w:color w:val="000000" w:themeColor="text1"/>
        </w:rPr>
        <w:lastRenderedPageBreak/>
        <w:t>In an unlimited government, such as Cuba, power lies primarily in the hands of __________________.      (6.11B)</w:t>
      </w:r>
    </w:p>
    <w:p w:rsidR="00E431C6" w:rsidRPr="00E431C6" w:rsidRDefault="00E431C6" w:rsidP="00BC0756">
      <w:pPr>
        <w:spacing w:line="480" w:lineRule="auto"/>
        <w:rPr>
          <w:rFonts w:ascii="Arial" w:hAnsi="Arial" w:cs="Arial"/>
          <w:color w:val="000000" w:themeColor="text1"/>
        </w:rPr>
      </w:pPr>
    </w:p>
    <w:p w:rsidR="00E431C6" w:rsidRPr="000642B9" w:rsidRDefault="00E431C6" w:rsidP="001F6CF3">
      <w:pPr>
        <w:pStyle w:val="ListParagraph"/>
        <w:numPr>
          <w:ilvl w:val="2"/>
          <w:numId w:val="23"/>
        </w:numPr>
        <w:ind w:left="540" w:firstLine="0"/>
        <w:rPr>
          <w:rFonts w:ascii="Arial" w:hAnsi="Arial" w:cs="Arial"/>
          <w:color w:val="000000" w:themeColor="text1"/>
        </w:rPr>
      </w:pPr>
      <w:r>
        <w:rPr>
          <w:rFonts w:ascii="Arial" w:hAnsi="Arial" w:cs="Arial"/>
          <w:color w:val="000000" w:themeColor="text1"/>
        </w:rPr>
        <w:t>Describe the economy of Cuba.  Is it Free Enterprise, a Citizen’s Market, a collective, Free Industry, or a Collective, non-f</w:t>
      </w:r>
      <w:r w:rsidR="00186D6F">
        <w:rPr>
          <w:rFonts w:ascii="Arial" w:hAnsi="Arial" w:cs="Arial"/>
          <w:color w:val="000000" w:themeColor="text1"/>
        </w:rPr>
        <w:t>r</w:t>
      </w:r>
      <w:r>
        <w:rPr>
          <w:rFonts w:ascii="Arial" w:hAnsi="Arial" w:cs="Arial"/>
          <w:color w:val="000000" w:themeColor="text1"/>
        </w:rPr>
        <w:t>ee market?</w:t>
      </w:r>
    </w:p>
    <w:p w:rsidR="00E71879" w:rsidRDefault="00E71879" w:rsidP="00E71879">
      <w:pPr>
        <w:ind w:left="2160"/>
        <w:rPr>
          <w:rFonts w:ascii="Arial" w:hAnsi="Arial" w:cs="Arial"/>
          <w:color w:val="000000" w:themeColor="text1"/>
        </w:rPr>
      </w:pPr>
    </w:p>
    <w:p w:rsidR="00E431C6" w:rsidRDefault="00E431C6" w:rsidP="00E71879">
      <w:pPr>
        <w:ind w:left="2160"/>
        <w:rPr>
          <w:rFonts w:ascii="Arial" w:hAnsi="Arial" w:cs="Arial"/>
          <w:color w:val="000000" w:themeColor="text1"/>
        </w:rPr>
      </w:pPr>
    </w:p>
    <w:p w:rsidR="00E431C6" w:rsidRPr="00E71879" w:rsidRDefault="00E431C6" w:rsidP="00E431C6">
      <w:pPr>
        <w:jc w:val="both"/>
        <w:rPr>
          <w:rFonts w:ascii="Arial" w:hAnsi="Arial" w:cs="Arial"/>
          <w:color w:val="000000" w:themeColor="text1"/>
        </w:rPr>
      </w:pPr>
    </w:p>
    <w:p w:rsidR="0073313A" w:rsidRPr="00E71879" w:rsidRDefault="0073313A" w:rsidP="008E0BFB">
      <w:pPr>
        <w:rPr>
          <w:rFonts w:ascii="Arial" w:hAnsi="Arial" w:cs="Arial"/>
          <w:color w:val="000000" w:themeColor="text1"/>
        </w:rPr>
      </w:pPr>
    </w:p>
    <w:p w:rsidR="00B710A1" w:rsidRPr="000642B9" w:rsidRDefault="00B710A1" w:rsidP="000642B9">
      <w:pPr>
        <w:pStyle w:val="ListParagraph"/>
        <w:numPr>
          <w:ilvl w:val="2"/>
          <w:numId w:val="23"/>
        </w:numPr>
        <w:ind w:left="450" w:hanging="90"/>
        <w:rPr>
          <w:rFonts w:ascii="Arial" w:hAnsi="Arial" w:cs="Arial"/>
          <w:color w:val="000000" w:themeColor="text1"/>
        </w:rPr>
      </w:pPr>
      <w:r w:rsidRPr="000642B9">
        <w:rPr>
          <w:rFonts w:ascii="Arial" w:hAnsi="Arial" w:cs="Arial"/>
          <w:color w:val="000000" w:themeColor="text1"/>
        </w:rPr>
        <w:t xml:space="preserve">Which one of the </w:t>
      </w:r>
      <w:r w:rsidR="00082865" w:rsidRPr="000642B9">
        <w:rPr>
          <w:rFonts w:ascii="Arial" w:hAnsi="Arial" w:cs="Arial"/>
          <w:color w:val="000000" w:themeColor="text1"/>
        </w:rPr>
        <w:t xml:space="preserve">Latin American </w:t>
      </w:r>
      <w:r w:rsidRPr="000642B9">
        <w:rPr>
          <w:rFonts w:ascii="Arial" w:hAnsi="Arial" w:cs="Arial"/>
          <w:color w:val="000000" w:themeColor="text1"/>
        </w:rPr>
        <w:t xml:space="preserve">countries </w:t>
      </w:r>
      <w:r w:rsidR="00082865" w:rsidRPr="000642B9">
        <w:rPr>
          <w:rFonts w:ascii="Arial" w:hAnsi="Arial" w:cs="Arial"/>
          <w:color w:val="000000" w:themeColor="text1"/>
        </w:rPr>
        <w:t xml:space="preserve">that </w:t>
      </w:r>
      <w:r w:rsidRPr="000642B9">
        <w:rPr>
          <w:rFonts w:ascii="Arial" w:hAnsi="Arial" w:cs="Arial"/>
          <w:color w:val="000000" w:themeColor="text1"/>
        </w:rPr>
        <w:t xml:space="preserve">we have </w:t>
      </w:r>
      <w:r w:rsidR="008C5800" w:rsidRPr="000642B9">
        <w:rPr>
          <w:rFonts w:ascii="Arial" w:hAnsi="Arial" w:cs="Arial"/>
          <w:color w:val="000000" w:themeColor="text1"/>
        </w:rPr>
        <w:t>studied</w:t>
      </w:r>
      <w:r w:rsidR="00B72F93" w:rsidRPr="000642B9">
        <w:rPr>
          <w:rFonts w:ascii="Arial" w:hAnsi="Arial" w:cs="Arial"/>
          <w:color w:val="000000" w:themeColor="text1"/>
        </w:rPr>
        <w:t xml:space="preserve"> </w:t>
      </w:r>
      <w:r w:rsidRPr="000642B9">
        <w:rPr>
          <w:rFonts w:ascii="Arial" w:hAnsi="Arial" w:cs="Arial"/>
          <w:color w:val="000000" w:themeColor="text1"/>
        </w:rPr>
        <w:t>has a government most like the United States</w:t>
      </w:r>
      <w:r w:rsidR="00AB45A7" w:rsidRPr="000642B9">
        <w:rPr>
          <w:rFonts w:ascii="Arial" w:hAnsi="Arial" w:cs="Arial"/>
          <w:color w:val="000000" w:themeColor="text1"/>
        </w:rPr>
        <w:t>,</w:t>
      </w:r>
      <w:r w:rsidR="00082865" w:rsidRPr="000642B9">
        <w:rPr>
          <w:rFonts w:ascii="Arial" w:hAnsi="Arial" w:cs="Arial"/>
          <w:color w:val="000000" w:themeColor="text1"/>
        </w:rPr>
        <w:t xml:space="preserve"> in that it is ruled by many</w:t>
      </w:r>
      <w:r w:rsidRPr="000642B9">
        <w:rPr>
          <w:rFonts w:ascii="Arial" w:hAnsi="Arial" w:cs="Arial"/>
          <w:color w:val="000000" w:themeColor="text1"/>
        </w:rPr>
        <w:t>?</w:t>
      </w:r>
      <w:r w:rsidR="001A348E" w:rsidRPr="000642B9">
        <w:rPr>
          <w:rFonts w:ascii="Arial" w:hAnsi="Arial" w:cs="Arial"/>
          <w:color w:val="000000" w:themeColor="text1"/>
        </w:rPr>
        <w:t xml:space="preserve">                            (</w:t>
      </w:r>
      <w:r w:rsidR="00082865" w:rsidRPr="000642B9">
        <w:rPr>
          <w:rFonts w:ascii="Arial" w:hAnsi="Arial" w:cs="Arial"/>
          <w:color w:val="000000" w:themeColor="text1"/>
        </w:rPr>
        <w:t>6.12A</w:t>
      </w:r>
      <w:r w:rsidRPr="000642B9">
        <w:rPr>
          <w:rFonts w:ascii="Arial" w:hAnsi="Arial" w:cs="Arial"/>
          <w:color w:val="000000" w:themeColor="text1"/>
        </w:rPr>
        <w:t>)</w:t>
      </w:r>
    </w:p>
    <w:p w:rsidR="00494CC0" w:rsidRPr="00E71879" w:rsidRDefault="00494CC0" w:rsidP="00B710A1">
      <w:pPr>
        <w:rPr>
          <w:rFonts w:ascii="Arial" w:hAnsi="Arial" w:cs="Arial"/>
          <w:color w:val="000000" w:themeColor="text1"/>
        </w:rPr>
      </w:pPr>
    </w:p>
    <w:p w:rsidR="00B710A1" w:rsidRPr="00E71879" w:rsidRDefault="00E71879" w:rsidP="00B710A1">
      <w:pPr>
        <w:rPr>
          <w:rFonts w:ascii="Arial" w:hAnsi="Arial" w:cs="Arial"/>
          <w:color w:val="000000" w:themeColor="text1"/>
        </w:rPr>
      </w:pPr>
      <w:r w:rsidRPr="00E71879">
        <w:rPr>
          <w:rFonts w:ascii="Arial" w:hAnsi="Arial" w:cs="Arial"/>
          <w:color w:val="000000" w:themeColor="text1"/>
        </w:rPr>
        <w:tab/>
      </w:r>
      <w:r w:rsidR="002161E8">
        <w:rPr>
          <w:rFonts w:ascii="Arial" w:hAnsi="Arial" w:cs="Arial"/>
          <w:color w:val="000000" w:themeColor="text1"/>
        </w:rPr>
        <w:tab/>
      </w:r>
      <w:r w:rsidRPr="00E71879">
        <w:rPr>
          <w:rFonts w:ascii="Arial" w:hAnsi="Arial" w:cs="Arial"/>
          <w:color w:val="000000" w:themeColor="text1"/>
        </w:rPr>
        <w:t xml:space="preserve">a. </w:t>
      </w:r>
      <w:r w:rsidR="00B710A1" w:rsidRPr="00E71879">
        <w:rPr>
          <w:rFonts w:ascii="Arial" w:hAnsi="Arial" w:cs="Arial"/>
          <w:color w:val="000000" w:themeColor="text1"/>
        </w:rPr>
        <w:t>Venezuela</w:t>
      </w:r>
    </w:p>
    <w:p w:rsidR="00B710A1" w:rsidRPr="00E71879" w:rsidRDefault="00B710A1" w:rsidP="00B710A1">
      <w:pPr>
        <w:rPr>
          <w:rFonts w:ascii="Arial" w:hAnsi="Arial" w:cs="Arial"/>
          <w:color w:val="000000" w:themeColor="text1"/>
        </w:rPr>
      </w:pPr>
      <w:r w:rsidRPr="00E71879">
        <w:rPr>
          <w:rFonts w:ascii="Arial" w:hAnsi="Arial" w:cs="Arial"/>
          <w:color w:val="000000" w:themeColor="text1"/>
        </w:rPr>
        <w:tab/>
      </w:r>
      <w:r w:rsidR="002161E8">
        <w:rPr>
          <w:rFonts w:ascii="Arial" w:hAnsi="Arial" w:cs="Arial"/>
          <w:color w:val="000000" w:themeColor="text1"/>
        </w:rPr>
        <w:tab/>
      </w:r>
      <w:proofErr w:type="gramStart"/>
      <w:r w:rsidRPr="00E71879">
        <w:rPr>
          <w:rFonts w:ascii="Arial" w:hAnsi="Arial" w:cs="Arial"/>
          <w:color w:val="000000" w:themeColor="text1"/>
        </w:rPr>
        <w:t>b.  Cuba</w:t>
      </w:r>
      <w:proofErr w:type="gramEnd"/>
    </w:p>
    <w:p w:rsidR="00B710A1" w:rsidRPr="00E71879" w:rsidRDefault="00B710A1" w:rsidP="00B710A1">
      <w:pPr>
        <w:rPr>
          <w:rFonts w:ascii="Arial" w:hAnsi="Arial" w:cs="Arial"/>
          <w:color w:val="000000" w:themeColor="text1"/>
        </w:rPr>
      </w:pPr>
      <w:r w:rsidRPr="00E71879">
        <w:rPr>
          <w:rFonts w:ascii="Arial" w:hAnsi="Arial" w:cs="Arial"/>
          <w:color w:val="000000" w:themeColor="text1"/>
        </w:rPr>
        <w:tab/>
      </w:r>
      <w:r w:rsidR="002161E8">
        <w:rPr>
          <w:rFonts w:ascii="Arial" w:hAnsi="Arial" w:cs="Arial"/>
          <w:color w:val="000000" w:themeColor="text1"/>
        </w:rPr>
        <w:tab/>
      </w:r>
      <w:proofErr w:type="gramStart"/>
      <w:r w:rsidRPr="00E71879">
        <w:rPr>
          <w:rFonts w:ascii="Arial" w:hAnsi="Arial" w:cs="Arial"/>
          <w:color w:val="000000" w:themeColor="text1"/>
        </w:rPr>
        <w:t xml:space="preserve">c.  </w:t>
      </w:r>
      <w:r w:rsidR="00F91E61" w:rsidRPr="00E71879">
        <w:rPr>
          <w:rFonts w:ascii="Arial" w:hAnsi="Arial" w:cs="Arial"/>
          <w:color w:val="000000" w:themeColor="text1"/>
        </w:rPr>
        <w:t>M</w:t>
      </w:r>
      <w:r w:rsidRPr="00E71879">
        <w:rPr>
          <w:rFonts w:ascii="Arial" w:hAnsi="Arial" w:cs="Arial"/>
          <w:color w:val="000000" w:themeColor="text1"/>
        </w:rPr>
        <w:t>exico</w:t>
      </w:r>
      <w:proofErr w:type="gramEnd"/>
    </w:p>
    <w:p w:rsidR="00B710A1" w:rsidRPr="00E71879" w:rsidRDefault="00B710A1" w:rsidP="00B710A1">
      <w:pPr>
        <w:rPr>
          <w:rFonts w:ascii="Arial" w:hAnsi="Arial" w:cs="Arial"/>
          <w:color w:val="000000" w:themeColor="text1"/>
        </w:rPr>
      </w:pPr>
      <w:r w:rsidRPr="00E71879">
        <w:rPr>
          <w:rFonts w:ascii="Arial" w:hAnsi="Arial" w:cs="Arial"/>
          <w:color w:val="000000" w:themeColor="text1"/>
        </w:rPr>
        <w:tab/>
      </w:r>
      <w:r w:rsidR="002161E8">
        <w:rPr>
          <w:rFonts w:ascii="Arial" w:hAnsi="Arial" w:cs="Arial"/>
          <w:color w:val="000000" w:themeColor="text1"/>
        </w:rPr>
        <w:tab/>
      </w:r>
      <w:r w:rsidRPr="00E71879">
        <w:rPr>
          <w:rFonts w:ascii="Arial" w:hAnsi="Arial" w:cs="Arial"/>
          <w:color w:val="000000" w:themeColor="text1"/>
        </w:rPr>
        <w:t>d. Brazil</w:t>
      </w:r>
    </w:p>
    <w:p w:rsidR="00AA415C" w:rsidRDefault="00AA415C" w:rsidP="00AA415C">
      <w:pPr>
        <w:ind w:left="1800"/>
        <w:rPr>
          <w:noProof/>
          <w:color w:val="000000" w:themeColor="text1"/>
        </w:rPr>
      </w:pPr>
    </w:p>
    <w:p w:rsidR="00F66BAD" w:rsidRDefault="00F66BAD" w:rsidP="00AA415C">
      <w:pPr>
        <w:ind w:left="1800"/>
        <w:rPr>
          <w:noProof/>
          <w:color w:val="000000" w:themeColor="text1"/>
        </w:rPr>
      </w:pPr>
    </w:p>
    <w:p w:rsidR="00F66BAD" w:rsidRDefault="00F66BAD" w:rsidP="00AA415C">
      <w:pPr>
        <w:ind w:left="1800"/>
        <w:rPr>
          <w:noProof/>
          <w:color w:val="000000" w:themeColor="text1"/>
        </w:rPr>
      </w:pPr>
    </w:p>
    <w:p w:rsidR="00F66BAD" w:rsidRDefault="00F66BAD" w:rsidP="00AA415C">
      <w:pPr>
        <w:ind w:left="1800"/>
        <w:rPr>
          <w:noProof/>
          <w:color w:val="000000" w:themeColor="text1"/>
        </w:rPr>
      </w:pPr>
    </w:p>
    <w:p w:rsidR="00F66BAD" w:rsidRDefault="00F66BAD" w:rsidP="00AA415C">
      <w:pPr>
        <w:ind w:left="1800"/>
        <w:rPr>
          <w:noProof/>
          <w:color w:val="000000" w:themeColor="text1"/>
        </w:rPr>
      </w:pPr>
    </w:p>
    <w:p w:rsidR="00F66BAD" w:rsidRDefault="00F66BAD" w:rsidP="00AA415C">
      <w:pPr>
        <w:ind w:left="1800"/>
        <w:rPr>
          <w:noProof/>
          <w:color w:val="000000" w:themeColor="text1"/>
        </w:rPr>
      </w:pPr>
    </w:p>
    <w:p w:rsidR="00F66BAD" w:rsidRDefault="00F66BAD" w:rsidP="00AA415C">
      <w:pPr>
        <w:ind w:left="1800"/>
        <w:rPr>
          <w:noProof/>
          <w:color w:val="000000" w:themeColor="text1"/>
        </w:rPr>
      </w:pPr>
    </w:p>
    <w:p w:rsidR="00F66BAD" w:rsidRDefault="00F66BAD" w:rsidP="00AA415C">
      <w:pPr>
        <w:ind w:left="1800"/>
        <w:rPr>
          <w:noProof/>
          <w:color w:val="000000" w:themeColor="text1"/>
        </w:rPr>
      </w:pPr>
    </w:p>
    <w:p w:rsidR="00F66BAD" w:rsidRDefault="00F66BAD" w:rsidP="00AA415C">
      <w:pPr>
        <w:ind w:left="1800"/>
        <w:rPr>
          <w:noProof/>
          <w:color w:val="000000" w:themeColor="text1"/>
        </w:rPr>
      </w:pPr>
    </w:p>
    <w:p w:rsidR="00F66BAD" w:rsidRDefault="00F66BAD" w:rsidP="00AA415C">
      <w:pPr>
        <w:ind w:left="1800"/>
        <w:rPr>
          <w:noProof/>
          <w:color w:val="000000" w:themeColor="text1"/>
        </w:rPr>
      </w:pPr>
    </w:p>
    <w:p w:rsidR="00F66BAD" w:rsidRDefault="00F66BAD" w:rsidP="00AA415C">
      <w:pPr>
        <w:ind w:left="1800"/>
        <w:rPr>
          <w:noProof/>
          <w:color w:val="000000" w:themeColor="text1"/>
        </w:rPr>
      </w:pPr>
    </w:p>
    <w:p w:rsidR="00F66BAD" w:rsidRPr="00E71879" w:rsidRDefault="00F66BAD" w:rsidP="00AA415C">
      <w:pPr>
        <w:ind w:left="1800"/>
        <w:rPr>
          <w:noProof/>
          <w:color w:val="000000" w:themeColor="text1"/>
        </w:rPr>
      </w:pPr>
    </w:p>
    <w:p w:rsidR="00AA415C" w:rsidRPr="00E71879" w:rsidRDefault="00AA415C" w:rsidP="00AA415C">
      <w:pPr>
        <w:rPr>
          <w:rFonts w:ascii="Arial" w:hAnsi="Arial" w:cs="Arial"/>
          <w:i/>
          <w:color w:val="000000" w:themeColor="text1"/>
        </w:rPr>
      </w:pPr>
      <w:r w:rsidRPr="00E71879">
        <w:rPr>
          <w:rFonts w:ascii="Arial" w:hAnsi="Arial" w:cs="Arial"/>
          <w:i/>
          <w:color w:val="000000" w:themeColor="text1"/>
        </w:rPr>
        <w:t>Read the pas</w:t>
      </w:r>
      <w:r w:rsidR="00E431C6">
        <w:rPr>
          <w:rFonts w:ascii="Arial" w:hAnsi="Arial" w:cs="Arial"/>
          <w:i/>
          <w:color w:val="000000" w:themeColor="text1"/>
        </w:rPr>
        <w:t>sage below to answer question 38</w:t>
      </w:r>
      <w:r w:rsidRPr="00E71879">
        <w:rPr>
          <w:rFonts w:ascii="Arial" w:hAnsi="Arial" w:cs="Arial"/>
          <w:i/>
          <w:color w:val="000000" w:themeColor="text1"/>
        </w:rPr>
        <w:t>.</w:t>
      </w:r>
    </w:p>
    <w:p w:rsidR="00AA415C" w:rsidRPr="00E71879" w:rsidRDefault="00316059" w:rsidP="00AA415C">
      <w:pPr>
        <w:rPr>
          <w:rFonts w:ascii="Arial" w:hAnsi="Arial" w:cs="Arial"/>
          <w:i/>
          <w:color w:val="000000" w:themeColor="text1"/>
        </w:rPr>
      </w:pPr>
      <w:r w:rsidRPr="00316059">
        <w:rPr>
          <w:rFonts w:ascii="Arial" w:hAnsi="Arial" w:cs="Arial"/>
          <w:noProof/>
          <w:color w:val="000000" w:themeColor="text1"/>
          <w:lang w:eastAsia="zh-TW"/>
        </w:rPr>
        <w:pict>
          <v:shape id="_x0000_s1145" type="#_x0000_t202" style="position:absolute;margin-left:39.5pt;margin-top:.7pt;width:432.25pt;height:111pt;z-index:251676672;mso-width-relative:margin;mso-height-relative:margin">
            <v:textbox style="mso-next-textbox:#_x0000_s1145">
              <w:txbxContent>
                <w:p w:rsidR="00186D6F" w:rsidRPr="00813BC3" w:rsidRDefault="00186D6F" w:rsidP="00AA415C">
                  <w:pPr>
                    <w:pStyle w:val="NormalWeb"/>
                    <w:rPr>
                      <w:sz w:val="28"/>
                      <w:szCs w:val="28"/>
                    </w:rPr>
                  </w:pPr>
                  <w:r w:rsidRPr="00813BC3">
                    <w:rPr>
                      <w:sz w:val="28"/>
                      <w:szCs w:val="28"/>
                    </w:rPr>
                    <w:t>On January 1, 1994, the North American Free Trade Agreement between the United States, Canada, and Mexico (NAFTA) entered into force. NAFTA created the world's largest free trade area, which now links 450 million people producing $17 trillion worth of goods and services. Trade between the United States and its NAFTA partners has soared since the agreement entered into force.</w:t>
                  </w:r>
                </w:p>
                <w:p w:rsidR="00186D6F" w:rsidRDefault="00186D6F" w:rsidP="00AA415C"/>
              </w:txbxContent>
            </v:textbox>
          </v:shape>
        </w:pict>
      </w:r>
    </w:p>
    <w:p w:rsidR="00AA415C" w:rsidRPr="00E71879" w:rsidRDefault="00AA415C" w:rsidP="00AA415C">
      <w:pPr>
        <w:rPr>
          <w:rFonts w:ascii="Arial" w:hAnsi="Arial" w:cs="Arial"/>
          <w:i/>
          <w:color w:val="000000" w:themeColor="text1"/>
        </w:rPr>
      </w:pPr>
    </w:p>
    <w:p w:rsidR="00AA415C" w:rsidRPr="00E71879" w:rsidRDefault="00AA415C" w:rsidP="00AA415C">
      <w:pPr>
        <w:rPr>
          <w:rFonts w:ascii="Arial" w:hAnsi="Arial" w:cs="Arial"/>
          <w:i/>
          <w:color w:val="000000" w:themeColor="text1"/>
        </w:rPr>
      </w:pPr>
    </w:p>
    <w:p w:rsidR="00AA415C" w:rsidRPr="00E71879" w:rsidRDefault="00AA415C" w:rsidP="00AA415C">
      <w:pPr>
        <w:rPr>
          <w:rFonts w:ascii="Arial" w:hAnsi="Arial" w:cs="Arial"/>
          <w:i/>
          <w:color w:val="000000" w:themeColor="text1"/>
        </w:rPr>
      </w:pPr>
    </w:p>
    <w:p w:rsidR="00AA415C" w:rsidRPr="00E71879" w:rsidRDefault="00AA415C" w:rsidP="00AA415C">
      <w:pPr>
        <w:rPr>
          <w:rFonts w:ascii="Arial" w:hAnsi="Arial" w:cs="Arial"/>
          <w:color w:val="000000" w:themeColor="text1"/>
        </w:rPr>
      </w:pPr>
    </w:p>
    <w:p w:rsidR="00AA415C" w:rsidRPr="00E71879" w:rsidRDefault="00AA415C" w:rsidP="00AA415C">
      <w:pPr>
        <w:rPr>
          <w:rFonts w:ascii="Arial" w:hAnsi="Arial" w:cs="Arial"/>
          <w:color w:val="000000" w:themeColor="text1"/>
        </w:rPr>
      </w:pPr>
    </w:p>
    <w:p w:rsidR="00AA415C" w:rsidRPr="00E71879" w:rsidRDefault="00AA415C" w:rsidP="00AA415C">
      <w:pPr>
        <w:rPr>
          <w:rFonts w:ascii="Arial" w:hAnsi="Arial" w:cs="Arial"/>
          <w:color w:val="000000" w:themeColor="text1"/>
        </w:rPr>
      </w:pPr>
    </w:p>
    <w:p w:rsidR="00AA415C" w:rsidRPr="00E71879" w:rsidRDefault="00AA415C" w:rsidP="00AA415C">
      <w:pPr>
        <w:ind w:firstLine="720"/>
        <w:rPr>
          <w:rFonts w:ascii="Arial" w:hAnsi="Arial" w:cs="Arial"/>
          <w:color w:val="000000" w:themeColor="text1"/>
        </w:rPr>
      </w:pPr>
    </w:p>
    <w:p w:rsidR="00AA415C" w:rsidRPr="00E71879" w:rsidRDefault="00AA415C" w:rsidP="00AA415C">
      <w:pPr>
        <w:ind w:firstLine="720"/>
        <w:rPr>
          <w:rFonts w:ascii="Arial" w:hAnsi="Arial" w:cs="Arial"/>
          <w:color w:val="000000" w:themeColor="text1"/>
        </w:rPr>
      </w:pPr>
    </w:p>
    <w:p w:rsidR="00AA415C" w:rsidRPr="000642B9" w:rsidRDefault="00AA415C" w:rsidP="000642B9">
      <w:pPr>
        <w:pStyle w:val="ListParagraph"/>
        <w:numPr>
          <w:ilvl w:val="2"/>
          <w:numId w:val="23"/>
        </w:numPr>
        <w:ind w:left="810" w:hanging="90"/>
        <w:rPr>
          <w:rFonts w:ascii="Arial" w:hAnsi="Arial" w:cs="Arial"/>
          <w:color w:val="000000" w:themeColor="text1"/>
        </w:rPr>
      </w:pPr>
      <w:r w:rsidRPr="000642B9">
        <w:rPr>
          <w:rFonts w:ascii="Arial" w:hAnsi="Arial" w:cs="Arial"/>
          <w:color w:val="000000" w:themeColor="text1"/>
        </w:rPr>
        <w:t xml:space="preserve"> The North American Free Trade Agreement, or NAFTA, is a ________________.  (6.5B)</w:t>
      </w:r>
    </w:p>
    <w:p w:rsidR="00AA415C" w:rsidRPr="00E71879" w:rsidRDefault="00AA415C" w:rsidP="00AA415C">
      <w:pPr>
        <w:ind w:left="720"/>
        <w:rPr>
          <w:rFonts w:ascii="Arial" w:hAnsi="Arial" w:cs="Arial"/>
          <w:color w:val="000000" w:themeColor="text1"/>
        </w:rPr>
      </w:pPr>
    </w:p>
    <w:p w:rsidR="00AA415C" w:rsidRPr="00E71879" w:rsidRDefault="00AA415C" w:rsidP="00AA415C">
      <w:pPr>
        <w:numPr>
          <w:ilvl w:val="0"/>
          <w:numId w:val="14"/>
        </w:numPr>
        <w:rPr>
          <w:rFonts w:ascii="Arial" w:hAnsi="Arial" w:cs="Arial"/>
          <w:color w:val="000000" w:themeColor="text1"/>
        </w:rPr>
      </w:pPr>
      <w:r w:rsidRPr="00E71879">
        <w:rPr>
          <w:rFonts w:ascii="Arial" w:hAnsi="Arial" w:cs="Arial"/>
          <w:color w:val="000000" w:themeColor="text1"/>
        </w:rPr>
        <w:t xml:space="preserve"> trade department</w:t>
      </w:r>
      <w:r w:rsidRPr="00E71879">
        <w:rPr>
          <w:rFonts w:ascii="Arial" w:hAnsi="Arial" w:cs="Arial"/>
          <w:color w:val="000000" w:themeColor="text1"/>
        </w:rPr>
        <w:tab/>
      </w:r>
      <w:r w:rsidR="002161E8">
        <w:rPr>
          <w:rFonts w:ascii="Arial" w:hAnsi="Arial" w:cs="Arial"/>
          <w:color w:val="000000" w:themeColor="text1"/>
        </w:rPr>
        <w:tab/>
      </w:r>
      <w:r w:rsidRPr="00E71879">
        <w:rPr>
          <w:rFonts w:ascii="Arial" w:hAnsi="Arial" w:cs="Arial"/>
          <w:color w:val="000000" w:themeColor="text1"/>
        </w:rPr>
        <w:tab/>
        <w:t>c. trade country</w:t>
      </w:r>
    </w:p>
    <w:p w:rsidR="00AA415C" w:rsidRPr="00E71879" w:rsidRDefault="00AA415C" w:rsidP="00AA415C">
      <w:pPr>
        <w:numPr>
          <w:ilvl w:val="0"/>
          <w:numId w:val="14"/>
        </w:numPr>
        <w:rPr>
          <w:rFonts w:ascii="Arial" w:hAnsi="Arial" w:cs="Arial"/>
          <w:color w:val="000000" w:themeColor="text1"/>
        </w:rPr>
      </w:pPr>
      <w:r w:rsidRPr="00E71879">
        <w:rPr>
          <w:rFonts w:ascii="Arial" w:hAnsi="Arial" w:cs="Arial"/>
          <w:color w:val="000000" w:themeColor="text1"/>
        </w:rPr>
        <w:t>trade corridor</w:t>
      </w:r>
      <w:r w:rsidRPr="00E71879">
        <w:rPr>
          <w:rFonts w:ascii="Arial" w:hAnsi="Arial" w:cs="Arial"/>
          <w:color w:val="000000" w:themeColor="text1"/>
        </w:rPr>
        <w:tab/>
      </w:r>
      <w:r w:rsidRPr="00E71879">
        <w:rPr>
          <w:rFonts w:ascii="Arial" w:hAnsi="Arial" w:cs="Arial"/>
          <w:color w:val="000000" w:themeColor="text1"/>
        </w:rPr>
        <w:tab/>
      </w:r>
      <w:r w:rsidRPr="00E71879">
        <w:rPr>
          <w:rFonts w:ascii="Arial" w:hAnsi="Arial" w:cs="Arial"/>
          <w:color w:val="000000" w:themeColor="text1"/>
        </w:rPr>
        <w:tab/>
        <w:t>d. trade barrier</w:t>
      </w:r>
    </w:p>
    <w:p w:rsidR="00E043B0" w:rsidRPr="00E71879" w:rsidRDefault="00E043B0" w:rsidP="00B710A1">
      <w:pPr>
        <w:rPr>
          <w:rFonts w:ascii="Arial" w:hAnsi="Arial" w:cs="Arial"/>
          <w:color w:val="000000" w:themeColor="text1"/>
        </w:rPr>
      </w:pPr>
    </w:p>
    <w:p w:rsidR="001F6CF3" w:rsidRDefault="001F6CF3">
      <w:pPr>
        <w:widowControl/>
        <w:suppressAutoHyphens w:val="0"/>
        <w:rPr>
          <w:rFonts w:ascii="Arial" w:hAnsi="Arial" w:cs="Arial"/>
          <w:color w:val="000000" w:themeColor="text1"/>
        </w:rPr>
      </w:pPr>
      <w:r>
        <w:rPr>
          <w:rFonts w:ascii="Arial" w:hAnsi="Arial" w:cs="Arial"/>
          <w:color w:val="000000" w:themeColor="text1"/>
        </w:rPr>
        <w:t>39.  List 3 transportation barriers in Latin America.  Then list 3 transportation corridors.</w:t>
      </w:r>
    </w:p>
    <w:p w:rsidR="001F6CF3" w:rsidRDefault="001F6CF3">
      <w:pPr>
        <w:widowControl/>
        <w:suppressAutoHyphens w:val="0"/>
        <w:rPr>
          <w:rFonts w:ascii="Arial" w:hAnsi="Arial" w:cs="Arial"/>
          <w:color w:val="000000" w:themeColor="text1"/>
        </w:rPr>
      </w:pPr>
    </w:p>
    <w:p w:rsidR="00AA107E" w:rsidRDefault="00AA107E" w:rsidP="00AA107E">
      <w:pPr>
        <w:rPr>
          <w:rFonts w:ascii="Arial" w:hAnsi="Arial" w:cs="Arial"/>
          <w:color w:val="000000" w:themeColor="text1"/>
        </w:rPr>
      </w:pPr>
    </w:p>
    <w:p w:rsidR="00A57783" w:rsidRDefault="00A57783" w:rsidP="00AA107E">
      <w:pPr>
        <w:rPr>
          <w:rFonts w:ascii="Arial" w:hAnsi="Arial" w:cs="Arial"/>
          <w:color w:val="000000" w:themeColor="text1"/>
        </w:rPr>
      </w:pPr>
    </w:p>
    <w:p w:rsidR="00A57783" w:rsidRPr="00E71879" w:rsidRDefault="00A57783" w:rsidP="00AA107E">
      <w:pPr>
        <w:rPr>
          <w:rFonts w:ascii="Arial" w:hAnsi="Arial" w:cs="Arial"/>
          <w:color w:val="000000" w:themeColor="text1"/>
        </w:rPr>
      </w:pPr>
    </w:p>
    <w:p w:rsidR="00AA107E" w:rsidRPr="00E71879" w:rsidRDefault="00AA107E" w:rsidP="00AA107E">
      <w:pPr>
        <w:rPr>
          <w:rFonts w:ascii="Arial" w:hAnsi="Arial" w:cs="Arial"/>
          <w:color w:val="000000" w:themeColor="text1"/>
        </w:rPr>
      </w:pPr>
    </w:p>
    <w:p w:rsidR="00AA107E" w:rsidRPr="00E71879" w:rsidRDefault="00AA107E" w:rsidP="00AA107E">
      <w:pPr>
        <w:rPr>
          <w:rFonts w:ascii="Arial" w:hAnsi="Arial" w:cs="Arial"/>
          <w:color w:val="000000" w:themeColor="text1"/>
        </w:rPr>
      </w:pPr>
    </w:p>
    <w:p w:rsidR="00AA107E" w:rsidRPr="00E71879" w:rsidRDefault="00AA107E" w:rsidP="00AA107E">
      <w:pPr>
        <w:rPr>
          <w:rFonts w:ascii="Arial" w:hAnsi="Arial" w:cs="Arial"/>
          <w:color w:val="000000" w:themeColor="text1"/>
        </w:rPr>
      </w:pPr>
    </w:p>
    <w:p w:rsidR="00AA107E" w:rsidRPr="00E71879" w:rsidRDefault="00316059" w:rsidP="00AA107E">
      <w:pPr>
        <w:rPr>
          <w:rFonts w:ascii="Arial" w:hAnsi="Arial" w:cs="Arial"/>
          <w:color w:val="000000" w:themeColor="text1"/>
        </w:rPr>
      </w:pPr>
      <w:r w:rsidRPr="00316059">
        <w:rPr>
          <w:rFonts w:ascii="Arial" w:hAnsi="Arial" w:cs="Arial"/>
          <w:b/>
          <w:noProof/>
          <w:color w:val="000000" w:themeColor="text1"/>
          <w:u w:val="single"/>
        </w:rPr>
        <w:pict>
          <v:oval id="_x0000_s1032" style="position:absolute;margin-left:27pt;margin-top:.9pt;width:312pt;height:269.4pt;z-index:251645952;mso-position-horizontal-relative:text;mso-position-vertical-relative:text" filled="f"/>
        </w:pict>
      </w:r>
      <w:r w:rsidRPr="00316059">
        <w:rPr>
          <w:rFonts w:ascii="Arial" w:hAnsi="Arial" w:cs="Arial"/>
          <w:b/>
          <w:noProof/>
          <w:color w:val="000000" w:themeColor="text1"/>
          <w:u w:val="single"/>
        </w:rPr>
        <w:pict>
          <v:oval id="_x0000_s1029" style="position:absolute;margin-left:185.15pt;margin-top:.9pt;width:299.35pt;height:273.15pt;z-index:251642880;mso-position-horizontal-relative:text;mso-position-vertical-relative:text" filled="f"/>
        </w:pict>
      </w:r>
    </w:p>
    <w:p w:rsidR="00AA107E" w:rsidRPr="00E71879" w:rsidRDefault="00AA107E" w:rsidP="00AA107E">
      <w:pPr>
        <w:rPr>
          <w:rFonts w:ascii="Arial" w:hAnsi="Arial" w:cs="Arial"/>
          <w:color w:val="000000" w:themeColor="text1"/>
        </w:rPr>
      </w:pPr>
    </w:p>
    <w:p w:rsidR="00AA107E" w:rsidRPr="00E71879" w:rsidRDefault="00AA107E" w:rsidP="00AA107E">
      <w:pPr>
        <w:rPr>
          <w:rFonts w:ascii="Arial" w:hAnsi="Arial" w:cs="Arial"/>
          <w:color w:val="000000" w:themeColor="text1"/>
        </w:rPr>
      </w:pPr>
    </w:p>
    <w:p w:rsidR="00AA107E" w:rsidRPr="00E71879" w:rsidRDefault="00AA107E" w:rsidP="00AA107E">
      <w:pPr>
        <w:rPr>
          <w:rFonts w:ascii="Arial" w:hAnsi="Arial" w:cs="Arial"/>
          <w:color w:val="000000" w:themeColor="text1"/>
        </w:rPr>
      </w:pPr>
    </w:p>
    <w:p w:rsidR="00AA107E" w:rsidRPr="00E71879" w:rsidRDefault="00316059" w:rsidP="00AA107E">
      <w:pPr>
        <w:rPr>
          <w:rFonts w:ascii="Arial" w:hAnsi="Arial" w:cs="Arial"/>
          <w:color w:val="000000" w:themeColor="text1"/>
        </w:rPr>
      </w:pPr>
      <w:r w:rsidRPr="00316059">
        <w:rPr>
          <w:rFonts w:ascii="Arial" w:hAnsi="Arial" w:cs="Arial"/>
          <w:b/>
          <w:noProof/>
          <w:color w:val="000000" w:themeColor="text1"/>
          <w:u w:val="single"/>
        </w:rPr>
        <w:pict>
          <v:shape id="_x0000_s1033" type="#_x0000_t202" style="position:absolute;margin-left:342.75pt;margin-top:8.6pt;width:122.85pt;height:155.4pt;z-index:251646976" stroked="f">
            <v:textbox style="mso-next-textbox:#_x0000_s1033">
              <w:txbxContent>
                <w:p w:rsidR="00186D6F" w:rsidRPr="00737AC5" w:rsidRDefault="00186D6F" w:rsidP="00737AC5">
                  <w:pPr>
                    <w:rPr>
                      <w:rFonts w:ascii="Arial" w:hAnsi="Arial" w:cs="Arial"/>
                    </w:rPr>
                  </w:pPr>
                  <w:r w:rsidRPr="00737AC5">
                    <w:rPr>
                      <w:rFonts w:ascii="Arial" w:hAnsi="Arial" w:cs="Arial"/>
                    </w:rPr>
                    <w:t>One party or one person rule</w:t>
                  </w:r>
                </w:p>
                <w:p w:rsidR="00186D6F" w:rsidRPr="00737AC5" w:rsidRDefault="00186D6F" w:rsidP="00737AC5">
                  <w:pPr>
                    <w:rPr>
                      <w:rFonts w:ascii="Arial" w:hAnsi="Arial" w:cs="Arial"/>
                    </w:rPr>
                  </w:pPr>
                </w:p>
                <w:p w:rsidR="00186D6F" w:rsidRPr="00737AC5" w:rsidRDefault="00186D6F" w:rsidP="00737AC5">
                  <w:pPr>
                    <w:rPr>
                      <w:rFonts w:ascii="Arial" w:hAnsi="Arial" w:cs="Arial"/>
                    </w:rPr>
                  </w:pPr>
                  <w:r w:rsidRPr="00737AC5">
                    <w:rPr>
                      <w:rFonts w:ascii="Arial" w:hAnsi="Arial" w:cs="Arial"/>
                    </w:rPr>
                    <w:t>Strict censorship</w:t>
                  </w:r>
                </w:p>
                <w:p w:rsidR="00186D6F" w:rsidRPr="00737AC5" w:rsidRDefault="00186D6F" w:rsidP="00737AC5">
                  <w:pPr>
                    <w:rPr>
                      <w:rFonts w:ascii="Arial" w:hAnsi="Arial" w:cs="Arial"/>
                    </w:rPr>
                  </w:pPr>
                </w:p>
                <w:p w:rsidR="00186D6F" w:rsidRPr="00737AC5" w:rsidRDefault="00186D6F" w:rsidP="00737AC5">
                  <w:pPr>
                    <w:rPr>
                      <w:rFonts w:ascii="Arial" w:hAnsi="Arial" w:cs="Arial"/>
                    </w:rPr>
                  </w:pPr>
                  <w:r w:rsidRPr="00737AC5">
                    <w:rPr>
                      <w:rFonts w:ascii="Arial" w:hAnsi="Arial" w:cs="Arial"/>
                    </w:rPr>
                    <w:t>Lack of freedoms</w:t>
                  </w:r>
                </w:p>
                <w:p w:rsidR="00186D6F" w:rsidRPr="00737AC5" w:rsidRDefault="00186D6F" w:rsidP="00737AC5">
                  <w:pPr>
                    <w:rPr>
                      <w:rFonts w:ascii="Arial" w:hAnsi="Arial" w:cs="Arial"/>
                    </w:rPr>
                  </w:pPr>
                </w:p>
                <w:p w:rsidR="00186D6F" w:rsidRPr="00737AC5" w:rsidRDefault="00186D6F" w:rsidP="00737AC5">
                  <w:pPr>
                    <w:rPr>
                      <w:rFonts w:ascii="Arial" w:hAnsi="Arial" w:cs="Arial"/>
                    </w:rPr>
                  </w:pPr>
                  <w:r w:rsidRPr="00737AC5">
                    <w:rPr>
                      <w:rFonts w:ascii="Arial" w:hAnsi="Arial" w:cs="Arial"/>
                    </w:rPr>
                    <w:t>Confinement to the country-no free travel</w:t>
                  </w:r>
                </w:p>
              </w:txbxContent>
            </v:textbox>
          </v:shape>
        </w:pict>
      </w:r>
    </w:p>
    <w:p w:rsidR="00AA107E" w:rsidRPr="00E71879" w:rsidRDefault="00316059" w:rsidP="00AA107E">
      <w:pPr>
        <w:rPr>
          <w:rFonts w:ascii="Arial" w:hAnsi="Arial" w:cs="Arial"/>
          <w:color w:val="000000" w:themeColor="text1"/>
        </w:rPr>
      </w:pPr>
      <w:r w:rsidRPr="00316059">
        <w:rPr>
          <w:rFonts w:ascii="Arial" w:hAnsi="Arial" w:cs="Arial"/>
          <w:b/>
          <w:noProof/>
          <w:color w:val="000000" w:themeColor="text1"/>
          <w:u w:val="single"/>
        </w:rPr>
        <w:pict>
          <v:shape id="_x0000_s1030" type="#_x0000_t202" style="position:absolute;margin-left:49.35pt;margin-top:10.7pt;width:135.8pt;height:129.75pt;z-index:251643904" stroked="f">
            <v:textbox style="mso-next-textbox:#_x0000_s1030">
              <w:txbxContent>
                <w:p w:rsidR="00186D6F" w:rsidRPr="00C27DD3" w:rsidRDefault="00186D6F" w:rsidP="00737AC5">
                  <w:pPr>
                    <w:rPr>
                      <w:rFonts w:ascii="Arial" w:hAnsi="Arial" w:cs="Arial"/>
                    </w:rPr>
                  </w:pPr>
                  <w:r>
                    <w:rPr>
                      <w:rFonts w:ascii="Arial" w:hAnsi="Arial" w:cs="Arial"/>
                    </w:rPr>
                    <w:t>Constitutions</w:t>
                  </w:r>
                </w:p>
                <w:p w:rsidR="00186D6F" w:rsidRPr="00C27DD3" w:rsidRDefault="00186D6F" w:rsidP="00737AC5">
                  <w:pPr>
                    <w:rPr>
                      <w:rFonts w:ascii="Arial" w:hAnsi="Arial" w:cs="Arial"/>
                    </w:rPr>
                  </w:pPr>
                </w:p>
                <w:p w:rsidR="00186D6F" w:rsidRPr="00C27DD3" w:rsidRDefault="00186D6F" w:rsidP="00737AC5">
                  <w:pPr>
                    <w:rPr>
                      <w:rFonts w:ascii="Arial" w:hAnsi="Arial" w:cs="Arial"/>
                    </w:rPr>
                  </w:pPr>
                  <w:r>
                    <w:rPr>
                      <w:rFonts w:ascii="Arial" w:hAnsi="Arial" w:cs="Arial"/>
                    </w:rPr>
                    <w:t>Elections/Voting</w:t>
                  </w:r>
                </w:p>
                <w:p w:rsidR="00186D6F" w:rsidRPr="00C27DD3" w:rsidRDefault="00186D6F" w:rsidP="00737AC5">
                  <w:pPr>
                    <w:rPr>
                      <w:rFonts w:ascii="Arial" w:hAnsi="Arial" w:cs="Arial"/>
                    </w:rPr>
                  </w:pPr>
                </w:p>
                <w:p w:rsidR="00186D6F" w:rsidRDefault="00186D6F" w:rsidP="00737AC5">
                  <w:pPr>
                    <w:rPr>
                      <w:rFonts w:ascii="Arial" w:hAnsi="Arial" w:cs="Arial"/>
                    </w:rPr>
                  </w:pPr>
                  <w:r>
                    <w:rPr>
                      <w:rFonts w:ascii="Arial" w:hAnsi="Arial" w:cs="Arial"/>
                    </w:rPr>
                    <w:t>Political Parties</w:t>
                  </w:r>
                </w:p>
                <w:p w:rsidR="00186D6F" w:rsidRDefault="00186D6F" w:rsidP="00737AC5">
                  <w:pPr>
                    <w:rPr>
                      <w:rFonts w:ascii="Arial" w:hAnsi="Arial" w:cs="Arial"/>
                    </w:rPr>
                  </w:pPr>
                </w:p>
                <w:p w:rsidR="00186D6F" w:rsidRDefault="00186D6F" w:rsidP="00737AC5">
                  <w:pPr>
                    <w:rPr>
                      <w:rFonts w:ascii="Arial" w:hAnsi="Arial" w:cs="Arial"/>
                    </w:rPr>
                  </w:pPr>
                  <w:r>
                    <w:rPr>
                      <w:rFonts w:ascii="Arial" w:hAnsi="Arial" w:cs="Arial"/>
                    </w:rPr>
                    <w:t>______________</w:t>
                  </w:r>
                </w:p>
                <w:p w:rsidR="00186D6F" w:rsidRPr="00C27DD3" w:rsidRDefault="00186D6F" w:rsidP="00737AC5">
                  <w:pPr>
                    <w:ind w:left="720"/>
                    <w:rPr>
                      <w:rFonts w:ascii="Arial" w:hAnsi="Arial" w:cs="Arial"/>
                    </w:rPr>
                  </w:pPr>
                </w:p>
              </w:txbxContent>
            </v:textbox>
          </v:shape>
        </w:pict>
      </w:r>
    </w:p>
    <w:p w:rsidR="00AA107E" w:rsidRPr="00E71879" w:rsidRDefault="00316059" w:rsidP="00AA107E">
      <w:pPr>
        <w:rPr>
          <w:rFonts w:ascii="Arial" w:hAnsi="Arial" w:cs="Arial"/>
          <w:color w:val="000000" w:themeColor="text1"/>
        </w:rPr>
      </w:pPr>
      <w:r w:rsidRPr="00316059">
        <w:rPr>
          <w:rFonts w:ascii="Arial" w:hAnsi="Arial" w:cs="Arial"/>
          <w:b/>
          <w:noProof/>
          <w:color w:val="000000" w:themeColor="text1"/>
          <w:u w:val="single"/>
        </w:rPr>
        <w:pict>
          <v:shape id="_x0000_s1031" type="#_x0000_t202" style="position:absolute;margin-left:212.85pt;margin-top:6.65pt;width:108.15pt;height:129.75pt;z-index:251644928" stroked="f">
            <v:textbox style="mso-next-textbox:#_x0000_s1031">
              <w:txbxContent>
                <w:p w:rsidR="00186D6F" w:rsidRDefault="00186D6F" w:rsidP="008C5800">
                  <w:pPr>
                    <w:jc w:val="center"/>
                  </w:pPr>
                </w:p>
                <w:p w:rsidR="00186D6F" w:rsidRPr="008C5800" w:rsidRDefault="00186D6F" w:rsidP="008C5800">
                  <w:pPr>
                    <w:jc w:val="center"/>
                    <w:rPr>
                      <w:rFonts w:ascii="Arial" w:hAnsi="Arial" w:cs="Arial"/>
                    </w:rPr>
                  </w:pPr>
                  <w:r w:rsidRPr="008C5800">
                    <w:rPr>
                      <w:rFonts w:ascii="Arial" w:hAnsi="Arial" w:cs="Arial"/>
                    </w:rPr>
                    <w:t>Government is basic to all societies</w:t>
                  </w:r>
                </w:p>
              </w:txbxContent>
            </v:textbox>
          </v:shape>
        </w:pict>
      </w:r>
    </w:p>
    <w:p w:rsidR="00AA107E" w:rsidRPr="00E71879" w:rsidRDefault="00AA107E" w:rsidP="00AA107E">
      <w:pPr>
        <w:rPr>
          <w:rFonts w:ascii="Arial" w:hAnsi="Arial" w:cs="Arial"/>
          <w:color w:val="000000" w:themeColor="text1"/>
        </w:rPr>
      </w:pPr>
    </w:p>
    <w:p w:rsidR="00AA107E" w:rsidRPr="00E71879" w:rsidRDefault="00AA107E" w:rsidP="00AA107E">
      <w:pPr>
        <w:rPr>
          <w:rFonts w:ascii="Arial" w:hAnsi="Arial" w:cs="Arial"/>
          <w:color w:val="000000" w:themeColor="text1"/>
        </w:rPr>
      </w:pPr>
    </w:p>
    <w:p w:rsidR="00AA107E" w:rsidRPr="00E71879" w:rsidRDefault="00AA107E" w:rsidP="00AA107E">
      <w:pPr>
        <w:rPr>
          <w:rFonts w:ascii="Arial" w:hAnsi="Arial" w:cs="Arial"/>
          <w:color w:val="000000" w:themeColor="text1"/>
        </w:rPr>
      </w:pPr>
    </w:p>
    <w:p w:rsidR="00AA107E" w:rsidRPr="00E71879" w:rsidRDefault="00AA107E" w:rsidP="00AA107E">
      <w:pPr>
        <w:rPr>
          <w:rFonts w:ascii="Arial" w:hAnsi="Arial" w:cs="Arial"/>
          <w:color w:val="000000" w:themeColor="text1"/>
        </w:rPr>
      </w:pPr>
    </w:p>
    <w:p w:rsidR="00AA107E" w:rsidRPr="00E71879" w:rsidRDefault="00AA107E" w:rsidP="00AA107E">
      <w:pPr>
        <w:rPr>
          <w:rFonts w:ascii="Arial" w:hAnsi="Arial" w:cs="Arial"/>
          <w:color w:val="000000" w:themeColor="text1"/>
        </w:rPr>
      </w:pPr>
    </w:p>
    <w:p w:rsidR="00AA107E" w:rsidRPr="00E71879" w:rsidRDefault="00AA107E" w:rsidP="00AA107E">
      <w:pPr>
        <w:rPr>
          <w:rFonts w:ascii="Arial" w:hAnsi="Arial" w:cs="Arial"/>
          <w:color w:val="000000" w:themeColor="text1"/>
        </w:rPr>
      </w:pPr>
    </w:p>
    <w:p w:rsidR="00AA107E" w:rsidRPr="00E71879" w:rsidRDefault="00AA107E" w:rsidP="00AA107E">
      <w:pPr>
        <w:rPr>
          <w:rFonts w:ascii="Arial" w:hAnsi="Arial" w:cs="Arial"/>
          <w:color w:val="000000" w:themeColor="text1"/>
        </w:rPr>
      </w:pPr>
    </w:p>
    <w:p w:rsidR="00AA107E" w:rsidRPr="00E71879" w:rsidRDefault="00AA107E" w:rsidP="00AA107E">
      <w:pPr>
        <w:rPr>
          <w:rFonts w:ascii="Arial" w:hAnsi="Arial" w:cs="Arial"/>
          <w:color w:val="000000" w:themeColor="text1"/>
        </w:rPr>
      </w:pPr>
    </w:p>
    <w:p w:rsidR="00AA107E" w:rsidRPr="00E71879" w:rsidRDefault="00AA107E" w:rsidP="00AA107E">
      <w:pPr>
        <w:rPr>
          <w:rFonts w:ascii="Arial" w:hAnsi="Arial" w:cs="Arial"/>
          <w:color w:val="000000" w:themeColor="text1"/>
        </w:rPr>
      </w:pPr>
    </w:p>
    <w:p w:rsidR="00AA107E" w:rsidRPr="00E71879" w:rsidRDefault="00AA107E" w:rsidP="00AA107E">
      <w:pPr>
        <w:rPr>
          <w:rFonts w:ascii="Arial" w:hAnsi="Arial" w:cs="Arial"/>
          <w:color w:val="000000" w:themeColor="text1"/>
        </w:rPr>
      </w:pPr>
    </w:p>
    <w:p w:rsidR="00AA107E" w:rsidRPr="00E71879" w:rsidRDefault="00AA107E" w:rsidP="00AA107E">
      <w:pPr>
        <w:rPr>
          <w:rFonts w:ascii="Arial" w:hAnsi="Arial" w:cs="Arial"/>
          <w:color w:val="000000" w:themeColor="text1"/>
        </w:rPr>
      </w:pPr>
    </w:p>
    <w:p w:rsidR="00AA107E" w:rsidRPr="00E71879" w:rsidRDefault="00AA107E" w:rsidP="00AA107E">
      <w:pPr>
        <w:rPr>
          <w:rFonts w:ascii="Arial" w:hAnsi="Arial" w:cs="Arial"/>
          <w:color w:val="000000" w:themeColor="text1"/>
        </w:rPr>
      </w:pPr>
    </w:p>
    <w:p w:rsidR="00AA107E" w:rsidRPr="00E71879" w:rsidRDefault="00AA107E" w:rsidP="00AA107E">
      <w:pPr>
        <w:rPr>
          <w:rFonts w:ascii="Arial" w:hAnsi="Arial" w:cs="Arial"/>
          <w:color w:val="000000" w:themeColor="text1"/>
        </w:rPr>
      </w:pPr>
    </w:p>
    <w:p w:rsidR="00AA107E" w:rsidRPr="00E71879" w:rsidRDefault="00AA107E" w:rsidP="00AA107E">
      <w:pPr>
        <w:rPr>
          <w:rFonts w:ascii="Arial" w:hAnsi="Arial" w:cs="Arial"/>
          <w:color w:val="000000" w:themeColor="text1"/>
        </w:rPr>
      </w:pPr>
    </w:p>
    <w:p w:rsidR="004A2089" w:rsidRPr="000642B9" w:rsidRDefault="00C63E1D" w:rsidP="000642B9">
      <w:pPr>
        <w:pStyle w:val="ListParagraph"/>
        <w:widowControl/>
        <w:numPr>
          <w:ilvl w:val="2"/>
          <w:numId w:val="23"/>
        </w:numPr>
        <w:suppressAutoHyphens w:val="0"/>
        <w:spacing w:after="200" w:line="276" w:lineRule="auto"/>
        <w:ind w:left="720" w:firstLine="0"/>
        <w:rPr>
          <w:rFonts w:ascii="Arial" w:hAnsi="Arial" w:cs="Arial"/>
          <w:color w:val="000000" w:themeColor="text1"/>
        </w:rPr>
      </w:pPr>
      <w:r w:rsidRPr="000642B9">
        <w:rPr>
          <w:rFonts w:ascii="Arial" w:hAnsi="Arial" w:cs="Arial"/>
          <w:color w:val="000000" w:themeColor="text1"/>
        </w:rPr>
        <w:t xml:space="preserve"> </w:t>
      </w:r>
      <w:r w:rsidR="004A2089" w:rsidRPr="000642B9">
        <w:rPr>
          <w:rFonts w:ascii="Arial" w:hAnsi="Arial" w:cs="Arial"/>
          <w:color w:val="000000" w:themeColor="text1"/>
        </w:rPr>
        <w:t xml:space="preserve">Which statement </w:t>
      </w:r>
      <w:r w:rsidR="00D0192B" w:rsidRPr="000642B9">
        <w:rPr>
          <w:rFonts w:ascii="Arial" w:hAnsi="Arial" w:cs="Arial"/>
          <w:color w:val="000000" w:themeColor="text1"/>
        </w:rPr>
        <w:t xml:space="preserve">would </w:t>
      </w:r>
      <w:r w:rsidR="004A2089" w:rsidRPr="000642B9">
        <w:rPr>
          <w:rFonts w:ascii="Arial" w:hAnsi="Arial" w:cs="Arial"/>
          <w:color w:val="000000" w:themeColor="text1"/>
        </w:rPr>
        <w:t xml:space="preserve">best </w:t>
      </w:r>
      <w:r w:rsidR="00D0192B" w:rsidRPr="000642B9">
        <w:rPr>
          <w:rFonts w:ascii="Arial" w:hAnsi="Arial" w:cs="Arial"/>
          <w:color w:val="000000" w:themeColor="text1"/>
        </w:rPr>
        <w:t>complete</w:t>
      </w:r>
      <w:r w:rsidR="004A2089" w:rsidRPr="000642B9">
        <w:rPr>
          <w:rFonts w:ascii="Arial" w:hAnsi="Arial" w:cs="Arial"/>
          <w:color w:val="000000" w:themeColor="text1"/>
        </w:rPr>
        <w:t xml:space="preserve"> </w:t>
      </w:r>
      <w:r w:rsidR="00D0192B" w:rsidRPr="000642B9">
        <w:rPr>
          <w:rFonts w:ascii="Arial" w:hAnsi="Arial" w:cs="Arial"/>
          <w:color w:val="000000" w:themeColor="text1"/>
        </w:rPr>
        <w:t>the graphic organizer?</w:t>
      </w:r>
      <w:r w:rsidRPr="000642B9">
        <w:rPr>
          <w:rFonts w:ascii="Arial" w:hAnsi="Arial" w:cs="Arial"/>
          <w:color w:val="000000" w:themeColor="text1"/>
        </w:rPr>
        <w:t xml:space="preserve"> (6.11</w:t>
      </w:r>
      <w:r w:rsidR="004A2089" w:rsidRPr="000642B9">
        <w:rPr>
          <w:rFonts w:ascii="Arial" w:hAnsi="Arial" w:cs="Arial"/>
          <w:color w:val="000000" w:themeColor="text1"/>
        </w:rPr>
        <w:t>B)</w:t>
      </w:r>
    </w:p>
    <w:p w:rsidR="004A2089" w:rsidRPr="00E71879" w:rsidRDefault="004A2089" w:rsidP="004A2089">
      <w:pPr>
        <w:pStyle w:val="ListParagraph"/>
        <w:widowControl/>
        <w:suppressAutoHyphens w:val="0"/>
        <w:spacing w:after="200" w:line="276" w:lineRule="auto"/>
        <w:rPr>
          <w:rFonts w:ascii="Arial" w:hAnsi="Arial" w:cs="Arial"/>
          <w:color w:val="000000" w:themeColor="text1"/>
        </w:rPr>
      </w:pPr>
    </w:p>
    <w:p w:rsidR="00C63E1D" w:rsidRPr="00E71879" w:rsidRDefault="00C63E1D" w:rsidP="006C3C69">
      <w:pPr>
        <w:pStyle w:val="ListParagraph"/>
        <w:widowControl/>
        <w:numPr>
          <w:ilvl w:val="0"/>
          <w:numId w:val="1"/>
        </w:numPr>
        <w:suppressAutoHyphens w:val="0"/>
        <w:spacing w:after="200" w:line="276" w:lineRule="auto"/>
        <w:rPr>
          <w:rFonts w:ascii="Arial" w:hAnsi="Arial" w:cs="Arial"/>
          <w:color w:val="000000" w:themeColor="text1"/>
        </w:rPr>
      </w:pPr>
      <w:r w:rsidRPr="00E71879">
        <w:rPr>
          <w:rFonts w:ascii="Arial" w:hAnsi="Arial" w:cs="Arial"/>
          <w:color w:val="000000" w:themeColor="text1"/>
        </w:rPr>
        <w:t>Non-Free Economy</w:t>
      </w:r>
    </w:p>
    <w:p w:rsidR="004A2089" w:rsidRPr="00E71879" w:rsidRDefault="00C63E1D" w:rsidP="006C3C69">
      <w:pPr>
        <w:pStyle w:val="ListParagraph"/>
        <w:widowControl/>
        <w:numPr>
          <w:ilvl w:val="0"/>
          <w:numId w:val="1"/>
        </w:numPr>
        <w:suppressAutoHyphens w:val="0"/>
        <w:spacing w:after="200" w:line="276" w:lineRule="auto"/>
        <w:rPr>
          <w:rFonts w:ascii="Arial" w:hAnsi="Arial" w:cs="Arial"/>
          <w:color w:val="000000" w:themeColor="text1"/>
        </w:rPr>
      </w:pPr>
      <w:r w:rsidRPr="00E71879">
        <w:rPr>
          <w:rFonts w:ascii="Arial" w:hAnsi="Arial" w:cs="Arial"/>
          <w:color w:val="000000" w:themeColor="text1"/>
        </w:rPr>
        <w:t>No individual rights</w:t>
      </w:r>
    </w:p>
    <w:p w:rsidR="004A2089" w:rsidRPr="00E71879" w:rsidRDefault="00C63E1D" w:rsidP="006C3C69">
      <w:pPr>
        <w:pStyle w:val="ListParagraph"/>
        <w:widowControl/>
        <w:numPr>
          <w:ilvl w:val="0"/>
          <w:numId w:val="1"/>
        </w:numPr>
        <w:suppressAutoHyphens w:val="0"/>
        <w:spacing w:after="200" w:line="276" w:lineRule="auto"/>
        <w:rPr>
          <w:rFonts w:ascii="Arial" w:hAnsi="Arial" w:cs="Arial"/>
          <w:color w:val="000000" w:themeColor="text1"/>
        </w:rPr>
      </w:pPr>
      <w:r w:rsidRPr="00E71879">
        <w:rPr>
          <w:rFonts w:ascii="Arial" w:hAnsi="Arial" w:cs="Arial"/>
          <w:color w:val="000000" w:themeColor="text1"/>
        </w:rPr>
        <w:t>Restricted speech</w:t>
      </w:r>
    </w:p>
    <w:p w:rsidR="00D86812" w:rsidRDefault="00C63E1D" w:rsidP="00E71879">
      <w:pPr>
        <w:pStyle w:val="ListParagraph"/>
        <w:widowControl/>
        <w:numPr>
          <w:ilvl w:val="0"/>
          <w:numId w:val="1"/>
        </w:numPr>
        <w:suppressAutoHyphens w:val="0"/>
        <w:spacing w:after="200" w:line="276" w:lineRule="auto"/>
        <w:rPr>
          <w:rFonts w:ascii="Arial" w:hAnsi="Arial" w:cs="Arial"/>
          <w:color w:val="000000" w:themeColor="text1"/>
        </w:rPr>
      </w:pPr>
      <w:r w:rsidRPr="00E71879">
        <w:rPr>
          <w:rFonts w:ascii="Arial" w:hAnsi="Arial" w:cs="Arial"/>
          <w:color w:val="000000" w:themeColor="text1"/>
        </w:rPr>
        <w:t>Freedom of speech</w:t>
      </w:r>
    </w:p>
    <w:p w:rsidR="00450D13" w:rsidRDefault="00450D13" w:rsidP="00450D13">
      <w:pPr>
        <w:widowControl/>
        <w:suppressAutoHyphens w:val="0"/>
        <w:spacing w:after="200" w:line="276" w:lineRule="auto"/>
        <w:rPr>
          <w:rFonts w:ascii="Arial" w:hAnsi="Arial" w:cs="Arial"/>
          <w:color w:val="000000" w:themeColor="text1"/>
        </w:rPr>
      </w:pPr>
    </w:p>
    <w:p w:rsidR="00450D13" w:rsidRDefault="00450D13" w:rsidP="00450D13">
      <w:pPr>
        <w:widowControl/>
        <w:suppressAutoHyphens w:val="0"/>
        <w:spacing w:after="200" w:line="276" w:lineRule="auto"/>
        <w:rPr>
          <w:rFonts w:ascii="Arial" w:hAnsi="Arial" w:cs="Arial"/>
          <w:color w:val="000000" w:themeColor="text1"/>
        </w:rPr>
      </w:pPr>
      <w:r w:rsidRPr="00450D13">
        <w:rPr>
          <w:rFonts w:ascii="Arial" w:hAnsi="Arial" w:cs="Arial"/>
          <w:color w:val="000000" w:themeColor="text1"/>
        </w:rPr>
        <w:t>40.</w:t>
      </w:r>
      <w:r>
        <w:rPr>
          <w:rFonts w:ascii="Arial" w:hAnsi="Arial" w:cs="Arial"/>
          <w:color w:val="000000" w:themeColor="text1"/>
        </w:rPr>
        <w:t xml:space="preserve">  The Inter-Oceanic Highway is an all-weather road that starts at the Atlantic Ocean in Brazil and goes to Pacific Ocean in Peru. List 2 statements about how the road helps move and organize goods and services.</w:t>
      </w:r>
    </w:p>
    <w:p w:rsidR="003E68E5" w:rsidRDefault="003E68E5" w:rsidP="00450D13">
      <w:pPr>
        <w:widowControl/>
        <w:suppressAutoHyphens w:val="0"/>
        <w:spacing w:after="200" w:line="276" w:lineRule="auto"/>
        <w:rPr>
          <w:rFonts w:ascii="Arial" w:hAnsi="Arial" w:cs="Arial"/>
          <w:color w:val="000000" w:themeColor="text1"/>
        </w:rPr>
      </w:pPr>
    </w:p>
    <w:p w:rsidR="003E68E5" w:rsidRDefault="003E68E5" w:rsidP="00450D13">
      <w:pPr>
        <w:widowControl/>
        <w:suppressAutoHyphens w:val="0"/>
        <w:spacing w:after="200" w:line="276" w:lineRule="auto"/>
        <w:rPr>
          <w:rFonts w:ascii="Arial" w:hAnsi="Arial" w:cs="Arial"/>
          <w:color w:val="000000" w:themeColor="text1"/>
        </w:rPr>
      </w:pPr>
    </w:p>
    <w:p w:rsidR="003E68E5" w:rsidRDefault="003E68E5" w:rsidP="00450D13">
      <w:pPr>
        <w:widowControl/>
        <w:suppressAutoHyphens w:val="0"/>
        <w:spacing w:after="200" w:line="276" w:lineRule="auto"/>
        <w:rPr>
          <w:rFonts w:ascii="Arial" w:hAnsi="Arial" w:cs="Arial"/>
          <w:color w:val="000000" w:themeColor="text1"/>
        </w:rPr>
      </w:pPr>
    </w:p>
    <w:p w:rsidR="00C04DFC" w:rsidRDefault="00C04DFC" w:rsidP="00450D13">
      <w:pPr>
        <w:widowControl/>
        <w:suppressAutoHyphens w:val="0"/>
        <w:spacing w:after="200" w:line="276" w:lineRule="auto"/>
        <w:rPr>
          <w:rFonts w:ascii="Arial" w:hAnsi="Arial" w:cs="Arial"/>
          <w:color w:val="000000" w:themeColor="text1"/>
        </w:rPr>
      </w:pPr>
    </w:p>
    <w:p w:rsidR="00C04DFC" w:rsidRDefault="00C04DFC" w:rsidP="00450D13">
      <w:pPr>
        <w:widowControl/>
        <w:suppressAutoHyphens w:val="0"/>
        <w:spacing w:after="200" w:line="276" w:lineRule="auto"/>
        <w:rPr>
          <w:rFonts w:ascii="Arial" w:hAnsi="Arial" w:cs="Arial"/>
          <w:color w:val="000000" w:themeColor="text1"/>
        </w:rPr>
      </w:pPr>
    </w:p>
    <w:p w:rsidR="00C04DFC" w:rsidRDefault="00C04DFC" w:rsidP="00450D13">
      <w:pPr>
        <w:widowControl/>
        <w:suppressAutoHyphens w:val="0"/>
        <w:spacing w:after="200" w:line="276" w:lineRule="auto"/>
        <w:rPr>
          <w:rFonts w:ascii="Arial" w:hAnsi="Arial" w:cs="Arial"/>
          <w:color w:val="000000" w:themeColor="text1"/>
        </w:rPr>
      </w:pPr>
    </w:p>
    <w:p w:rsidR="00C04DFC" w:rsidRDefault="00C04DFC" w:rsidP="00450D13">
      <w:pPr>
        <w:widowControl/>
        <w:suppressAutoHyphens w:val="0"/>
        <w:spacing w:after="200" w:line="276" w:lineRule="auto"/>
        <w:rPr>
          <w:rFonts w:ascii="Arial" w:hAnsi="Arial" w:cs="Arial"/>
          <w:color w:val="000000" w:themeColor="text1"/>
        </w:rPr>
      </w:pPr>
    </w:p>
    <w:p w:rsidR="003E68E5" w:rsidRDefault="003E68E5" w:rsidP="00450D13">
      <w:pPr>
        <w:widowControl/>
        <w:suppressAutoHyphens w:val="0"/>
        <w:spacing w:after="200" w:line="276" w:lineRule="auto"/>
        <w:rPr>
          <w:rFonts w:ascii="Arial" w:hAnsi="Arial" w:cs="Arial"/>
          <w:color w:val="000000" w:themeColor="text1"/>
        </w:rPr>
      </w:pPr>
    </w:p>
    <w:p w:rsidR="003E68E5" w:rsidRDefault="003E68E5" w:rsidP="00450D13">
      <w:pPr>
        <w:widowControl/>
        <w:suppressAutoHyphens w:val="0"/>
        <w:spacing w:after="200" w:line="276" w:lineRule="auto"/>
        <w:rPr>
          <w:rFonts w:ascii="Arial" w:hAnsi="Arial" w:cs="Arial"/>
          <w:color w:val="000000" w:themeColor="text1"/>
        </w:rPr>
      </w:pPr>
      <w:r>
        <w:rPr>
          <w:rFonts w:ascii="Arial" w:hAnsi="Arial" w:cs="Arial"/>
          <w:color w:val="000000" w:themeColor="text1"/>
        </w:rPr>
        <w:lastRenderedPageBreak/>
        <w:t xml:space="preserve">41 through 46 </w:t>
      </w:r>
      <w:proofErr w:type="gramStart"/>
      <w:r>
        <w:rPr>
          <w:rFonts w:ascii="Arial" w:hAnsi="Arial" w:cs="Arial"/>
          <w:color w:val="000000" w:themeColor="text1"/>
        </w:rPr>
        <w:t>is</w:t>
      </w:r>
      <w:proofErr w:type="gramEnd"/>
      <w:r>
        <w:rPr>
          <w:rFonts w:ascii="Arial" w:hAnsi="Arial" w:cs="Arial"/>
          <w:color w:val="000000" w:themeColor="text1"/>
        </w:rPr>
        <w:t xml:space="preserve"> in the following chart: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15"/>
        <w:gridCol w:w="2016"/>
        <w:gridCol w:w="2016"/>
        <w:gridCol w:w="2133"/>
        <w:gridCol w:w="2133"/>
      </w:tblGrid>
      <w:tr w:rsidR="003E68E5" w:rsidRPr="00C65CB5" w:rsidTr="001F6CF3">
        <w:tc>
          <w:tcPr>
            <w:tcW w:w="1915" w:type="dxa"/>
          </w:tcPr>
          <w:p w:rsidR="003E68E5" w:rsidRPr="0025511B" w:rsidRDefault="003E68E5" w:rsidP="001F6CF3">
            <w:pPr>
              <w:jc w:val="center"/>
              <w:rPr>
                <w:rFonts w:ascii="Calibri" w:hAnsi="Calibri"/>
                <w:b/>
              </w:rPr>
            </w:pPr>
            <w:r w:rsidRPr="0025511B">
              <w:rPr>
                <w:rFonts w:ascii="Calibri" w:hAnsi="Calibri"/>
                <w:b/>
              </w:rPr>
              <w:t>Country</w:t>
            </w:r>
          </w:p>
        </w:tc>
        <w:tc>
          <w:tcPr>
            <w:tcW w:w="2016" w:type="dxa"/>
          </w:tcPr>
          <w:p w:rsidR="003E68E5" w:rsidRPr="0025511B" w:rsidRDefault="003E68E5" w:rsidP="001F6CF3">
            <w:pPr>
              <w:jc w:val="center"/>
              <w:rPr>
                <w:rFonts w:ascii="Calibri" w:hAnsi="Calibri"/>
                <w:b/>
                <w:sz w:val="22"/>
              </w:rPr>
            </w:pPr>
            <w:r w:rsidRPr="0025511B">
              <w:rPr>
                <w:rFonts w:ascii="Calibri" w:hAnsi="Calibri"/>
                <w:b/>
              </w:rPr>
              <w:t>Political-</w:t>
            </w:r>
            <w:r w:rsidRPr="0025511B">
              <w:rPr>
                <w:rFonts w:ascii="Calibri" w:hAnsi="Calibri"/>
                <w:b/>
                <w:sz w:val="22"/>
              </w:rPr>
              <w:t xml:space="preserve"> </w:t>
            </w:r>
          </w:p>
          <w:p w:rsidR="003E68E5" w:rsidRDefault="003E68E5" w:rsidP="001F6CF3">
            <w:pPr>
              <w:jc w:val="center"/>
              <w:rPr>
                <w:rFonts w:ascii="Calibri" w:hAnsi="Calibri"/>
                <w:sz w:val="22"/>
                <w:szCs w:val="22"/>
              </w:rPr>
            </w:pPr>
            <w:r w:rsidRPr="0025511B">
              <w:rPr>
                <w:rFonts w:ascii="Calibri" w:hAnsi="Calibri"/>
                <w:sz w:val="22"/>
                <w:szCs w:val="22"/>
              </w:rPr>
              <w:t>Type of Government</w:t>
            </w:r>
          </w:p>
          <w:p w:rsidR="003E68E5" w:rsidRPr="0025511B" w:rsidRDefault="003E68E5" w:rsidP="001F6CF3">
            <w:pPr>
              <w:jc w:val="center"/>
              <w:rPr>
                <w:rFonts w:ascii="Calibri" w:hAnsi="Calibri"/>
                <w:sz w:val="22"/>
                <w:szCs w:val="22"/>
              </w:rPr>
            </w:pPr>
            <w:r>
              <w:rPr>
                <w:rFonts w:ascii="Calibri" w:hAnsi="Calibri"/>
                <w:sz w:val="22"/>
                <w:szCs w:val="22"/>
              </w:rPr>
              <w:t>(Rule by one, few, many)</w:t>
            </w:r>
          </w:p>
        </w:tc>
        <w:tc>
          <w:tcPr>
            <w:tcW w:w="2016" w:type="dxa"/>
          </w:tcPr>
          <w:p w:rsidR="003E68E5" w:rsidRPr="0025511B" w:rsidRDefault="003E68E5" w:rsidP="001F6CF3">
            <w:pPr>
              <w:jc w:val="center"/>
              <w:rPr>
                <w:rFonts w:ascii="Calibri" w:hAnsi="Calibri"/>
                <w:b/>
              </w:rPr>
            </w:pPr>
            <w:r w:rsidRPr="0025511B">
              <w:rPr>
                <w:rFonts w:ascii="Calibri" w:hAnsi="Calibri"/>
                <w:b/>
              </w:rPr>
              <w:t>Economy-</w:t>
            </w:r>
          </w:p>
          <w:p w:rsidR="003E68E5" w:rsidRPr="0025511B" w:rsidRDefault="003E68E5" w:rsidP="001F6CF3">
            <w:pPr>
              <w:jc w:val="center"/>
              <w:rPr>
                <w:rFonts w:ascii="Calibri" w:hAnsi="Calibri"/>
                <w:sz w:val="22"/>
                <w:szCs w:val="22"/>
              </w:rPr>
            </w:pPr>
            <w:r w:rsidRPr="0025511B">
              <w:rPr>
                <w:rFonts w:ascii="Calibri" w:hAnsi="Calibri"/>
                <w:sz w:val="22"/>
                <w:szCs w:val="22"/>
              </w:rPr>
              <w:t>Type of Economy</w:t>
            </w:r>
          </w:p>
        </w:tc>
        <w:tc>
          <w:tcPr>
            <w:tcW w:w="2016" w:type="dxa"/>
          </w:tcPr>
          <w:p w:rsidR="003E68E5" w:rsidRPr="0025511B" w:rsidRDefault="003E68E5" w:rsidP="001F6CF3">
            <w:pPr>
              <w:jc w:val="center"/>
              <w:rPr>
                <w:rFonts w:ascii="Calibri" w:hAnsi="Calibri"/>
                <w:b/>
              </w:rPr>
            </w:pPr>
            <w:r w:rsidRPr="0025511B">
              <w:rPr>
                <w:rFonts w:ascii="Calibri" w:hAnsi="Calibri"/>
                <w:b/>
              </w:rPr>
              <w:t>Geography-</w:t>
            </w:r>
          </w:p>
          <w:p w:rsidR="003E68E5" w:rsidRPr="0025511B" w:rsidRDefault="003E68E5" w:rsidP="001F6CF3">
            <w:pPr>
              <w:jc w:val="center"/>
              <w:rPr>
                <w:rFonts w:ascii="Calibri" w:hAnsi="Calibri"/>
                <w:sz w:val="22"/>
                <w:szCs w:val="22"/>
              </w:rPr>
            </w:pPr>
            <w:r w:rsidRPr="0025511B">
              <w:rPr>
                <w:rFonts w:ascii="Calibri" w:hAnsi="Calibri"/>
                <w:sz w:val="22"/>
                <w:szCs w:val="22"/>
                <w:u w:val="single"/>
              </w:rPr>
              <w:t>Continent</w:t>
            </w:r>
            <w:r w:rsidRPr="0025511B">
              <w:rPr>
                <w:rFonts w:ascii="Calibri" w:hAnsi="Calibri"/>
                <w:sz w:val="22"/>
                <w:szCs w:val="22"/>
              </w:rPr>
              <w:t xml:space="preserve"> and</w:t>
            </w:r>
          </w:p>
          <w:p w:rsidR="003E68E5" w:rsidRPr="00C1604B" w:rsidRDefault="003E68E5" w:rsidP="001F6CF3">
            <w:pPr>
              <w:jc w:val="center"/>
              <w:rPr>
                <w:rFonts w:ascii="Calibri" w:hAnsi="Calibri"/>
              </w:rPr>
            </w:pPr>
            <w:r w:rsidRPr="0025511B">
              <w:rPr>
                <w:rFonts w:ascii="Calibri" w:hAnsi="Calibri"/>
                <w:sz w:val="22"/>
                <w:szCs w:val="22"/>
              </w:rPr>
              <w:t>Major Landforms</w:t>
            </w:r>
          </w:p>
        </w:tc>
        <w:tc>
          <w:tcPr>
            <w:tcW w:w="2016" w:type="dxa"/>
          </w:tcPr>
          <w:p w:rsidR="003E68E5" w:rsidRPr="0025511B" w:rsidRDefault="003E68E5" w:rsidP="001F6CF3">
            <w:pPr>
              <w:jc w:val="center"/>
              <w:rPr>
                <w:rFonts w:ascii="Calibri" w:hAnsi="Calibri"/>
                <w:b/>
              </w:rPr>
            </w:pPr>
            <w:r w:rsidRPr="0025511B">
              <w:rPr>
                <w:rFonts w:ascii="Calibri" w:hAnsi="Calibri"/>
                <w:b/>
              </w:rPr>
              <w:t>Social-</w:t>
            </w:r>
          </w:p>
          <w:p w:rsidR="003E68E5" w:rsidRPr="0025511B" w:rsidRDefault="003E68E5" w:rsidP="001F6CF3">
            <w:pPr>
              <w:jc w:val="center"/>
              <w:rPr>
                <w:rFonts w:ascii="Calibri" w:hAnsi="Calibri"/>
                <w:sz w:val="22"/>
                <w:szCs w:val="22"/>
              </w:rPr>
            </w:pPr>
            <w:r w:rsidRPr="0025511B">
              <w:rPr>
                <w:rFonts w:ascii="Calibri" w:hAnsi="Calibri"/>
                <w:sz w:val="22"/>
                <w:szCs w:val="22"/>
              </w:rPr>
              <w:t>Cultural Traits</w:t>
            </w:r>
          </w:p>
        </w:tc>
      </w:tr>
      <w:tr w:rsidR="003E68E5" w:rsidRPr="00C65CB5" w:rsidTr="001F6CF3">
        <w:tc>
          <w:tcPr>
            <w:tcW w:w="1915" w:type="dxa"/>
          </w:tcPr>
          <w:p w:rsidR="003E68E5" w:rsidRPr="00C1604B" w:rsidRDefault="003E68E5" w:rsidP="001F6CF3">
            <w:pPr>
              <w:jc w:val="center"/>
              <w:rPr>
                <w:rFonts w:ascii="Calibri" w:hAnsi="Calibri"/>
              </w:rPr>
            </w:pPr>
          </w:p>
          <w:p w:rsidR="003E68E5" w:rsidRPr="00F07123" w:rsidRDefault="003E68E5" w:rsidP="001F6CF3">
            <w:pPr>
              <w:jc w:val="center"/>
              <w:rPr>
                <w:rFonts w:ascii="Calibri" w:hAnsi="Calibri"/>
                <w:b/>
              </w:rPr>
            </w:pPr>
            <w:r w:rsidRPr="00F07123">
              <w:rPr>
                <w:rFonts w:ascii="Calibri" w:hAnsi="Calibri"/>
                <w:b/>
              </w:rPr>
              <w:t>Cuba</w:t>
            </w:r>
          </w:p>
          <w:p w:rsidR="003E68E5" w:rsidRPr="00C1604B" w:rsidRDefault="003E68E5" w:rsidP="001F6CF3">
            <w:pPr>
              <w:jc w:val="center"/>
              <w:rPr>
                <w:rFonts w:ascii="Calibri" w:hAnsi="Calibri"/>
              </w:rPr>
            </w:pPr>
          </w:p>
        </w:tc>
        <w:tc>
          <w:tcPr>
            <w:tcW w:w="2016" w:type="dxa"/>
          </w:tcPr>
          <w:p w:rsidR="003E68E5" w:rsidRPr="00C1604B" w:rsidRDefault="003E68E5" w:rsidP="001F6CF3">
            <w:pPr>
              <w:jc w:val="center"/>
              <w:rPr>
                <w:rFonts w:ascii="Calibri" w:hAnsi="Calibri"/>
              </w:rPr>
            </w:pPr>
          </w:p>
          <w:p w:rsidR="003E68E5" w:rsidRDefault="003E68E5" w:rsidP="001F6CF3">
            <w:pPr>
              <w:jc w:val="center"/>
              <w:rPr>
                <w:rFonts w:ascii="Calibri" w:hAnsi="Calibri"/>
              </w:rPr>
            </w:pPr>
            <w:r>
              <w:rPr>
                <w:rFonts w:ascii="Calibri" w:hAnsi="Calibri"/>
                <w:b/>
              </w:rPr>
              <w:t>41</w:t>
            </w:r>
            <w:r>
              <w:rPr>
                <w:rFonts w:ascii="Calibri" w:hAnsi="Calibri"/>
              </w:rPr>
              <w:t xml:space="preserve"> ____________</w:t>
            </w:r>
          </w:p>
          <w:p w:rsidR="003E68E5" w:rsidRPr="00C1604B" w:rsidRDefault="003E68E5" w:rsidP="001F6CF3">
            <w:pPr>
              <w:jc w:val="center"/>
              <w:rPr>
                <w:rFonts w:ascii="Calibri" w:hAnsi="Calibri"/>
              </w:rPr>
            </w:pPr>
            <w:r>
              <w:rPr>
                <w:rFonts w:ascii="Calibri" w:hAnsi="Calibri"/>
              </w:rPr>
              <w:t>(Rule by one)</w:t>
            </w:r>
          </w:p>
        </w:tc>
        <w:tc>
          <w:tcPr>
            <w:tcW w:w="2016" w:type="dxa"/>
          </w:tcPr>
          <w:p w:rsidR="003E68E5" w:rsidRPr="00C1604B" w:rsidRDefault="003E68E5" w:rsidP="001F6CF3">
            <w:pPr>
              <w:jc w:val="center"/>
              <w:rPr>
                <w:rFonts w:ascii="Calibri" w:hAnsi="Calibri"/>
              </w:rPr>
            </w:pPr>
          </w:p>
          <w:p w:rsidR="003E68E5" w:rsidRDefault="003E68E5" w:rsidP="001F6CF3">
            <w:pPr>
              <w:rPr>
                <w:rFonts w:ascii="Calibri" w:hAnsi="Calibri"/>
              </w:rPr>
            </w:pPr>
            <w:r>
              <w:rPr>
                <w:rFonts w:ascii="Calibri" w:hAnsi="Calibri"/>
                <w:b/>
              </w:rPr>
              <w:t>42</w:t>
            </w:r>
            <w:r w:rsidRPr="00C1604B">
              <w:rPr>
                <w:rFonts w:ascii="Calibri" w:hAnsi="Calibri"/>
              </w:rPr>
              <w:t>_____________</w:t>
            </w:r>
          </w:p>
          <w:p w:rsidR="003E68E5" w:rsidRPr="00C1604B" w:rsidRDefault="003E68E5" w:rsidP="001F6CF3">
            <w:pPr>
              <w:rPr>
                <w:rFonts w:ascii="Calibri" w:hAnsi="Calibri"/>
              </w:rPr>
            </w:pPr>
          </w:p>
        </w:tc>
        <w:tc>
          <w:tcPr>
            <w:tcW w:w="2016" w:type="dxa"/>
          </w:tcPr>
          <w:p w:rsidR="003E68E5" w:rsidRPr="00C1604B" w:rsidRDefault="003E68E5" w:rsidP="001F6CF3">
            <w:pPr>
              <w:jc w:val="center"/>
              <w:rPr>
                <w:rFonts w:ascii="Calibri" w:hAnsi="Calibri"/>
              </w:rPr>
            </w:pPr>
            <w:r>
              <w:rPr>
                <w:rFonts w:ascii="Calibri" w:hAnsi="Calibri"/>
              </w:rPr>
              <w:t>Caribbean</w:t>
            </w:r>
          </w:p>
          <w:p w:rsidR="003E68E5" w:rsidRPr="00C1604B" w:rsidRDefault="003E68E5" w:rsidP="001F6CF3">
            <w:pPr>
              <w:jc w:val="center"/>
              <w:rPr>
                <w:rFonts w:ascii="Calibri" w:hAnsi="Calibri"/>
              </w:rPr>
            </w:pPr>
            <w:r w:rsidRPr="00C1604B">
              <w:rPr>
                <w:rFonts w:ascii="Calibri" w:hAnsi="Calibri"/>
              </w:rPr>
              <w:t>Island</w:t>
            </w:r>
          </w:p>
          <w:p w:rsidR="003E68E5" w:rsidRPr="00C1604B" w:rsidRDefault="003E68E5" w:rsidP="001F6CF3">
            <w:pPr>
              <w:jc w:val="center"/>
              <w:rPr>
                <w:rFonts w:ascii="Calibri" w:hAnsi="Calibri"/>
              </w:rPr>
            </w:pPr>
          </w:p>
        </w:tc>
        <w:tc>
          <w:tcPr>
            <w:tcW w:w="2016" w:type="dxa"/>
          </w:tcPr>
          <w:p w:rsidR="003E68E5" w:rsidRPr="00C1604B" w:rsidRDefault="003E68E5" w:rsidP="001F6CF3">
            <w:pPr>
              <w:jc w:val="center"/>
              <w:rPr>
                <w:rFonts w:ascii="Calibri" w:hAnsi="Calibri"/>
              </w:rPr>
            </w:pPr>
            <w:r w:rsidRPr="00C1604B">
              <w:rPr>
                <w:rFonts w:ascii="Calibri" w:hAnsi="Calibri"/>
              </w:rPr>
              <w:t>Spanish language</w:t>
            </w:r>
          </w:p>
          <w:p w:rsidR="003E68E5" w:rsidRPr="00C1604B" w:rsidRDefault="003E68E5" w:rsidP="001F6CF3">
            <w:pPr>
              <w:jc w:val="center"/>
              <w:rPr>
                <w:rFonts w:ascii="Calibri" w:hAnsi="Calibri"/>
              </w:rPr>
            </w:pPr>
            <w:r>
              <w:rPr>
                <w:rFonts w:ascii="Calibri" w:hAnsi="Calibri"/>
              </w:rPr>
              <w:t>Baseball</w:t>
            </w:r>
          </w:p>
          <w:p w:rsidR="003E68E5" w:rsidRPr="00C1604B" w:rsidRDefault="003E68E5" w:rsidP="001F6CF3">
            <w:pPr>
              <w:jc w:val="center"/>
              <w:rPr>
                <w:rFonts w:ascii="Calibri" w:hAnsi="Calibri"/>
              </w:rPr>
            </w:pPr>
            <w:r w:rsidRPr="00C1604B">
              <w:rPr>
                <w:rFonts w:ascii="Calibri" w:hAnsi="Calibri"/>
              </w:rPr>
              <w:t>Literacy Rate: 99%</w:t>
            </w:r>
          </w:p>
        </w:tc>
      </w:tr>
      <w:tr w:rsidR="003E68E5" w:rsidRPr="00C65CB5" w:rsidTr="001F6CF3">
        <w:tc>
          <w:tcPr>
            <w:tcW w:w="1915" w:type="dxa"/>
          </w:tcPr>
          <w:p w:rsidR="003E68E5" w:rsidRPr="00C1604B" w:rsidRDefault="003E68E5" w:rsidP="001F6CF3">
            <w:pPr>
              <w:jc w:val="center"/>
              <w:rPr>
                <w:rFonts w:ascii="Calibri" w:hAnsi="Calibri"/>
              </w:rPr>
            </w:pPr>
          </w:p>
          <w:p w:rsidR="003E68E5" w:rsidRPr="00F07123" w:rsidRDefault="003E68E5" w:rsidP="001F6CF3">
            <w:pPr>
              <w:jc w:val="center"/>
              <w:rPr>
                <w:rFonts w:ascii="Calibri" w:hAnsi="Calibri"/>
                <w:b/>
              </w:rPr>
            </w:pPr>
            <w:r w:rsidRPr="00F07123">
              <w:rPr>
                <w:rFonts w:ascii="Calibri" w:hAnsi="Calibri"/>
                <w:b/>
              </w:rPr>
              <w:t>Mexico</w:t>
            </w:r>
          </w:p>
          <w:p w:rsidR="003E68E5" w:rsidRPr="00C1604B" w:rsidRDefault="003E68E5" w:rsidP="001F6CF3">
            <w:pPr>
              <w:jc w:val="center"/>
              <w:rPr>
                <w:rFonts w:ascii="Calibri" w:hAnsi="Calibri"/>
              </w:rPr>
            </w:pPr>
          </w:p>
        </w:tc>
        <w:tc>
          <w:tcPr>
            <w:tcW w:w="2016" w:type="dxa"/>
          </w:tcPr>
          <w:p w:rsidR="003E68E5" w:rsidRPr="00C1604B" w:rsidRDefault="003E68E5" w:rsidP="001F6CF3">
            <w:pPr>
              <w:jc w:val="center"/>
              <w:rPr>
                <w:rFonts w:ascii="Calibri" w:hAnsi="Calibri"/>
              </w:rPr>
            </w:pPr>
          </w:p>
          <w:p w:rsidR="003E68E5" w:rsidRDefault="003E68E5" w:rsidP="001F6CF3">
            <w:pPr>
              <w:jc w:val="center"/>
              <w:rPr>
                <w:rFonts w:ascii="Calibri" w:hAnsi="Calibri"/>
              </w:rPr>
            </w:pPr>
            <w:r>
              <w:rPr>
                <w:rFonts w:ascii="Calibri" w:hAnsi="Calibri"/>
                <w:b/>
              </w:rPr>
              <w:t>43</w:t>
            </w:r>
            <w:r>
              <w:rPr>
                <w:rFonts w:ascii="Calibri" w:hAnsi="Calibri"/>
              </w:rPr>
              <w:t xml:space="preserve"> </w:t>
            </w:r>
            <w:r w:rsidRPr="00C1604B">
              <w:rPr>
                <w:rFonts w:ascii="Calibri" w:hAnsi="Calibri"/>
              </w:rPr>
              <w:t>____________</w:t>
            </w:r>
          </w:p>
          <w:p w:rsidR="003E68E5" w:rsidRPr="00C1604B" w:rsidRDefault="003E68E5" w:rsidP="001F6CF3">
            <w:pPr>
              <w:jc w:val="center"/>
              <w:rPr>
                <w:rFonts w:ascii="Calibri" w:hAnsi="Calibri"/>
              </w:rPr>
            </w:pPr>
            <w:r>
              <w:rPr>
                <w:rFonts w:ascii="Calibri" w:hAnsi="Calibri"/>
              </w:rPr>
              <w:t>(Rule by many)</w:t>
            </w:r>
          </w:p>
        </w:tc>
        <w:tc>
          <w:tcPr>
            <w:tcW w:w="2016" w:type="dxa"/>
          </w:tcPr>
          <w:p w:rsidR="003E68E5" w:rsidRPr="00C1604B" w:rsidRDefault="003E68E5" w:rsidP="001F6CF3">
            <w:pPr>
              <w:jc w:val="center"/>
              <w:rPr>
                <w:rFonts w:ascii="Calibri" w:hAnsi="Calibri"/>
              </w:rPr>
            </w:pPr>
          </w:p>
          <w:p w:rsidR="003E68E5" w:rsidRPr="00C1604B" w:rsidRDefault="003E68E5" w:rsidP="001F6CF3">
            <w:pPr>
              <w:rPr>
                <w:rFonts w:ascii="Calibri" w:hAnsi="Calibri"/>
              </w:rPr>
            </w:pPr>
            <w:r>
              <w:rPr>
                <w:rFonts w:ascii="Calibri" w:hAnsi="Calibri"/>
              </w:rPr>
              <w:t>Free-enterprise System</w:t>
            </w:r>
          </w:p>
        </w:tc>
        <w:tc>
          <w:tcPr>
            <w:tcW w:w="2016" w:type="dxa"/>
          </w:tcPr>
          <w:p w:rsidR="003E68E5" w:rsidRPr="00C1604B" w:rsidRDefault="003E68E5" w:rsidP="001F6CF3">
            <w:pPr>
              <w:jc w:val="center"/>
              <w:rPr>
                <w:rFonts w:ascii="Calibri" w:hAnsi="Calibri"/>
              </w:rPr>
            </w:pPr>
            <w:r>
              <w:rPr>
                <w:rFonts w:ascii="Calibri" w:hAnsi="Calibri"/>
                <w:b/>
              </w:rPr>
              <w:t>44</w:t>
            </w:r>
            <w:r w:rsidRPr="00C1604B">
              <w:rPr>
                <w:rFonts w:ascii="Calibri" w:hAnsi="Calibri"/>
              </w:rPr>
              <w:t>______________</w:t>
            </w:r>
          </w:p>
          <w:p w:rsidR="003E68E5" w:rsidRPr="00C1604B" w:rsidRDefault="003E68E5" w:rsidP="001F6CF3">
            <w:pPr>
              <w:jc w:val="center"/>
              <w:rPr>
                <w:rFonts w:ascii="Calibri" w:hAnsi="Calibri"/>
              </w:rPr>
            </w:pPr>
            <w:r w:rsidRPr="00C1604B">
              <w:rPr>
                <w:rFonts w:ascii="Calibri" w:hAnsi="Calibri"/>
              </w:rPr>
              <w:t>Mountains</w:t>
            </w:r>
          </w:p>
          <w:p w:rsidR="003E68E5" w:rsidRPr="00C1604B" w:rsidRDefault="003E68E5" w:rsidP="001F6CF3">
            <w:pPr>
              <w:jc w:val="center"/>
              <w:rPr>
                <w:rFonts w:ascii="Calibri" w:hAnsi="Calibri"/>
              </w:rPr>
            </w:pPr>
            <w:r w:rsidRPr="00C1604B">
              <w:rPr>
                <w:rFonts w:ascii="Calibri" w:hAnsi="Calibri"/>
              </w:rPr>
              <w:t>Peninsula</w:t>
            </w:r>
          </w:p>
        </w:tc>
        <w:tc>
          <w:tcPr>
            <w:tcW w:w="2016" w:type="dxa"/>
          </w:tcPr>
          <w:p w:rsidR="003E68E5" w:rsidRPr="00C1604B" w:rsidRDefault="003E68E5" w:rsidP="001F6CF3">
            <w:pPr>
              <w:jc w:val="center"/>
              <w:rPr>
                <w:rFonts w:ascii="Calibri" w:hAnsi="Calibri"/>
              </w:rPr>
            </w:pPr>
            <w:r w:rsidRPr="00C1604B">
              <w:rPr>
                <w:rFonts w:ascii="Calibri" w:hAnsi="Calibri"/>
              </w:rPr>
              <w:t>Spanish language</w:t>
            </w:r>
          </w:p>
          <w:p w:rsidR="003E68E5" w:rsidRPr="00C1604B" w:rsidRDefault="003E68E5" w:rsidP="001F6CF3">
            <w:pPr>
              <w:jc w:val="center"/>
              <w:rPr>
                <w:rFonts w:ascii="Calibri" w:hAnsi="Calibri"/>
              </w:rPr>
            </w:pPr>
            <w:r>
              <w:rPr>
                <w:rFonts w:ascii="Calibri" w:hAnsi="Calibri"/>
                <w:b/>
              </w:rPr>
              <w:t>45</w:t>
            </w:r>
            <w:r w:rsidRPr="00C1604B">
              <w:rPr>
                <w:rFonts w:ascii="Calibri" w:hAnsi="Calibri"/>
              </w:rPr>
              <w:t>______________</w:t>
            </w:r>
          </w:p>
          <w:p w:rsidR="003E68E5" w:rsidRPr="00C1604B" w:rsidRDefault="003E68E5" w:rsidP="001F6CF3">
            <w:pPr>
              <w:jc w:val="center"/>
              <w:rPr>
                <w:rFonts w:ascii="Calibri" w:hAnsi="Calibri"/>
              </w:rPr>
            </w:pPr>
            <w:r w:rsidRPr="00C1604B">
              <w:rPr>
                <w:rFonts w:ascii="Calibri" w:hAnsi="Calibri"/>
              </w:rPr>
              <w:t>Literacy Rate 91%</w:t>
            </w:r>
          </w:p>
        </w:tc>
      </w:tr>
      <w:tr w:rsidR="003E68E5" w:rsidRPr="00C65CB5" w:rsidTr="001F6CF3">
        <w:tc>
          <w:tcPr>
            <w:tcW w:w="1915" w:type="dxa"/>
          </w:tcPr>
          <w:p w:rsidR="003E68E5" w:rsidRPr="00C1604B" w:rsidRDefault="003E68E5" w:rsidP="001F6CF3">
            <w:pPr>
              <w:jc w:val="center"/>
              <w:rPr>
                <w:rFonts w:ascii="Calibri" w:hAnsi="Calibri"/>
              </w:rPr>
            </w:pPr>
          </w:p>
          <w:p w:rsidR="003E68E5" w:rsidRPr="00F07123" w:rsidRDefault="003E68E5" w:rsidP="001F6CF3">
            <w:pPr>
              <w:jc w:val="center"/>
              <w:rPr>
                <w:rFonts w:ascii="Calibri" w:hAnsi="Calibri"/>
                <w:b/>
              </w:rPr>
            </w:pPr>
            <w:r w:rsidRPr="00F07123">
              <w:rPr>
                <w:rFonts w:ascii="Calibri" w:hAnsi="Calibri"/>
                <w:b/>
              </w:rPr>
              <w:t>Venezuela</w:t>
            </w:r>
          </w:p>
          <w:p w:rsidR="003E68E5" w:rsidRPr="00C1604B" w:rsidRDefault="003E68E5" w:rsidP="001F6CF3">
            <w:pPr>
              <w:jc w:val="center"/>
              <w:rPr>
                <w:rFonts w:ascii="Calibri" w:hAnsi="Calibri"/>
              </w:rPr>
            </w:pPr>
          </w:p>
        </w:tc>
        <w:tc>
          <w:tcPr>
            <w:tcW w:w="2016" w:type="dxa"/>
          </w:tcPr>
          <w:p w:rsidR="003E68E5" w:rsidRPr="00C1604B" w:rsidRDefault="003E68E5" w:rsidP="001F6CF3">
            <w:pPr>
              <w:jc w:val="center"/>
              <w:rPr>
                <w:rFonts w:ascii="Calibri" w:hAnsi="Calibri"/>
              </w:rPr>
            </w:pPr>
          </w:p>
          <w:p w:rsidR="003E68E5" w:rsidRDefault="003E68E5" w:rsidP="001F6CF3">
            <w:pPr>
              <w:jc w:val="center"/>
              <w:rPr>
                <w:rFonts w:ascii="Calibri" w:hAnsi="Calibri"/>
              </w:rPr>
            </w:pPr>
            <w:r>
              <w:rPr>
                <w:rFonts w:ascii="Calibri" w:hAnsi="Calibri"/>
              </w:rPr>
              <w:t>Transitioning to dictatorship</w:t>
            </w:r>
          </w:p>
          <w:p w:rsidR="003E68E5" w:rsidRPr="00C1604B" w:rsidRDefault="003E68E5" w:rsidP="001F6CF3">
            <w:pPr>
              <w:jc w:val="center"/>
              <w:rPr>
                <w:rFonts w:ascii="Calibri" w:hAnsi="Calibri"/>
              </w:rPr>
            </w:pPr>
            <w:r>
              <w:rPr>
                <w:rFonts w:ascii="Calibri" w:hAnsi="Calibri"/>
              </w:rPr>
              <w:t>(Rule by one)</w:t>
            </w:r>
          </w:p>
        </w:tc>
        <w:tc>
          <w:tcPr>
            <w:tcW w:w="2016" w:type="dxa"/>
          </w:tcPr>
          <w:p w:rsidR="003E68E5" w:rsidRPr="00C1604B" w:rsidRDefault="003E68E5" w:rsidP="001F6CF3">
            <w:pPr>
              <w:rPr>
                <w:rFonts w:ascii="Calibri" w:hAnsi="Calibri"/>
              </w:rPr>
            </w:pPr>
          </w:p>
          <w:p w:rsidR="003E68E5" w:rsidRPr="00C1604B" w:rsidRDefault="003E68E5" w:rsidP="001F6CF3">
            <w:pPr>
              <w:rPr>
                <w:rFonts w:ascii="Calibri" w:hAnsi="Calibri"/>
              </w:rPr>
            </w:pPr>
            <w:r>
              <w:rPr>
                <w:rFonts w:ascii="Calibri" w:hAnsi="Calibri"/>
              </w:rPr>
              <w:t>Collective, Non-free  Economic System</w:t>
            </w:r>
          </w:p>
        </w:tc>
        <w:tc>
          <w:tcPr>
            <w:tcW w:w="2016" w:type="dxa"/>
          </w:tcPr>
          <w:p w:rsidR="003E68E5" w:rsidRPr="00C1604B" w:rsidRDefault="003E68E5" w:rsidP="001F6CF3">
            <w:pPr>
              <w:jc w:val="center"/>
              <w:rPr>
                <w:rFonts w:ascii="Calibri" w:hAnsi="Calibri"/>
              </w:rPr>
            </w:pPr>
            <w:r>
              <w:rPr>
                <w:rFonts w:ascii="Calibri" w:hAnsi="Calibri"/>
                <w:b/>
              </w:rPr>
              <w:t>46</w:t>
            </w:r>
            <w:r w:rsidRPr="00C1604B">
              <w:rPr>
                <w:rFonts w:ascii="Calibri" w:hAnsi="Calibri"/>
              </w:rPr>
              <w:t>______________</w:t>
            </w:r>
          </w:p>
          <w:p w:rsidR="003E68E5" w:rsidRDefault="003E68E5" w:rsidP="001F6CF3">
            <w:pPr>
              <w:jc w:val="center"/>
              <w:rPr>
                <w:rFonts w:ascii="Calibri" w:hAnsi="Calibri"/>
              </w:rPr>
            </w:pPr>
          </w:p>
          <w:p w:rsidR="003E68E5" w:rsidRPr="00C1604B" w:rsidRDefault="003E68E5" w:rsidP="001F6CF3">
            <w:pPr>
              <w:jc w:val="center"/>
              <w:rPr>
                <w:rFonts w:ascii="Calibri" w:hAnsi="Calibri"/>
              </w:rPr>
            </w:pPr>
            <w:r w:rsidRPr="00C1604B">
              <w:rPr>
                <w:rFonts w:ascii="Calibri" w:hAnsi="Calibri"/>
              </w:rPr>
              <w:t>Caribbean Coast</w:t>
            </w:r>
          </w:p>
        </w:tc>
        <w:tc>
          <w:tcPr>
            <w:tcW w:w="2016" w:type="dxa"/>
          </w:tcPr>
          <w:p w:rsidR="003E68E5" w:rsidRPr="00C1604B" w:rsidRDefault="003E68E5" w:rsidP="001F6CF3">
            <w:pPr>
              <w:jc w:val="center"/>
              <w:rPr>
                <w:rFonts w:ascii="Calibri" w:hAnsi="Calibri"/>
              </w:rPr>
            </w:pPr>
            <w:r w:rsidRPr="00C1604B">
              <w:rPr>
                <w:rFonts w:ascii="Calibri" w:hAnsi="Calibri"/>
              </w:rPr>
              <w:t>Spanish language</w:t>
            </w:r>
          </w:p>
          <w:p w:rsidR="003E68E5" w:rsidRPr="004D5385" w:rsidRDefault="003E68E5" w:rsidP="001F6CF3">
            <w:pPr>
              <w:jc w:val="center"/>
              <w:rPr>
                <w:rFonts w:ascii="Calibri" w:hAnsi="Calibri"/>
              </w:rPr>
            </w:pPr>
            <w:r w:rsidRPr="004D5385">
              <w:rPr>
                <w:rFonts w:ascii="Calibri" w:hAnsi="Calibri"/>
              </w:rPr>
              <w:t>Baseball</w:t>
            </w:r>
          </w:p>
          <w:p w:rsidR="003E68E5" w:rsidRPr="00C1604B" w:rsidRDefault="003E68E5" w:rsidP="001F6CF3">
            <w:pPr>
              <w:jc w:val="center"/>
              <w:rPr>
                <w:rFonts w:ascii="Calibri" w:hAnsi="Calibri"/>
              </w:rPr>
            </w:pPr>
            <w:r w:rsidRPr="00C1604B">
              <w:rPr>
                <w:rFonts w:ascii="Calibri" w:hAnsi="Calibri"/>
              </w:rPr>
              <w:t>Literacy Rate 93%</w:t>
            </w:r>
          </w:p>
        </w:tc>
      </w:tr>
    </w:tbl>
    <w:p w:rsidR="003E68E5" w:rsidRDefault="003E68E5" w:rsidP="00450D13">
      <w:pPr>
        <w:widowControl/>
        <w:suppressAutoHyphens w:val="0"/>
        <w:spacing w:after="200" w:line="276" w:lineRule="auto"/>
        <w:rPr>
          <w:rFonts w:ascii="Arial" w:hAnsi="Arial" w:cs="Arial"/>
          <w:color w:val="000000" w:themeColor="text1"/>
        </w:rPr>
      </w:pPr>
    </w:p>
    <w:p w:rsidR="003E68E5" w:rsidRDefault="003E68E5" w:rsidP="00450D13">
      <w:pPr>
        <w:widowControl/>
        <w:suppressAutoHyphens w:val="0"/>
        <w:spacing w:after="200" w:line="276" w:lineRule="auto"/>
        <w:rPr>
          <w:rFonts w:ascii="Arial" w:hAnsi="Arial" w:cs="Arial"/>
          <w:color w:val="000000" w:themeColor="text1"/>
        </w:rPr>
      </w:pPr>
      <w:r>
        <w:rPr>
          <w:rFonts w:ascii="Arial" w:hAnsi="Arial" w:cs="Arial"/>
          <w:color w:val="000000" w:themeColor="text1"/>
        </w:rPr>
        <w:t>Use the following words to fill in these blanks</w:t>
      </w:r>
    </w:p>
    <w:p w:rsidR="003E68E5" w:rsidRDefault="003E68E5" w:rsidP="00450D13">
      <w:pPr>
        <w:widowControl/>
        <w:suppressAutoHyphens w:val="0"/>
        <w:spacing w:after="200" w:line="276" w:lineRule="auto"/>
        <w:rPr>
          <w:rFonts w:ascii="Arial" w:hAnsi="Arial" w:cs="Arial"/>
          <w:color w:val="000000" w:themeColor="text1"/>
        </w:rPr>
        <w:sectPr w:rsidR="003E68E5" w:rsidSect="004E3B34">
          <w:pgSz w:w="12240" w:h="15840"/>
          <w:pgMar w:top="720" w:right="720" w:bottom="720" w:left="720" w:header="720" w:footer="720" w:gutter="0"/>
          <w:cols w:space="720"/>
          <w:docGrid w:linePitch="360"/>
        </w:sectPr>
      </w:pPr>
    </w:p>
    <w:p w:rsidR="003E68E5" w:rsidRDefault="003E68E5" w:rsidP="00450D13">
      <w:pPr>
        <w:widowControl/>
        <w:suppressAutoHyphens w:val="0"/>
        <w:spacing w:after="200" w:line="276" w:lineRule="auto"/>
        <w:rPr>
          <w:rFonts w:ascii="Arial" w:hAnsi="Arial" w:cs="Arial"/>
          <w:color w:val="000000" w:themeColor="text1"/>
        </w:rPr>
      </w:pPr>
      <w:r>
        <w:rPr>
          <w:rFonts w:ascii="Arial" w:hAnsi="Arial" w:cs="Arial"/>
          <w:color w:val="000000" w:themeColor="text1"/>
        </w:rPr>
        <w:lastRenderedPageBreak/>
        <w:t>Constitutional Republic</w:t>
      </w:r>
    </w:p>
    <w:p w:rsidR="003E68E5" w:rsidRDefault="003E68E5" w:rsidP="00450D13">
      <w:pPr>
        <w:widowControl/>
        <w:suppressAutoHyphens w:val="0"/>
        <w:spacing w:after="200" w:line="276" w:lineRule="auto"/>
        <w:rPr>
          <w:rFonts w:ascii="Arial" w:hAnsi="Arial" w:cs="Arial"/>
          <w:color w:val="000000" w:themeColor="text1"/>
        </w:rPr>
      </w:pPr>
      <w:r>
        <w:rPr>
          <w:rFonts w:ascii="Arial" w:hAnsi="Arial" w:cs="Arial"/>
          <w:color w:val="000000" w:themeColor="text1"/>
        </w:rPr>
        <w:t>Collective, Non-free Economic System</w:t>
      </w:r>
    </w:p>
    <w:p w:rsidR="003E68E5" w:rsidRDefault="003E68E5" w:rsidP="00450D13">
      <w:pPr>
        <w:widowControl/>
        <w:suppressAutoHyphens w:val="0"/>
        <w:spacing w:after="200" w:line="276" w:lineRule="auto"/>
        <w:rPr>
          <w:rFonts w:ascii="Arial" w:hAnsi="Arial" w:cs="Arial"/>
          <w:color w:val="000000" w:themeColor="text1"/>
        </w:rPr>
      </w:pPr>
      <w:r>
        <w:rPr>
          <w:rFonts w:ascii="Arial" w:hAnsi="Arial" w:cs="Arial"/>
          <w:color w:val="000000" w:themeColor="text1"/>
        </w:rPr>
        <w:t>Market System</w:t>
      </w:r>
    </w:p>
    <w:p w:rsidR="003E68E5" w:rsidRDefault="003E68E5" w:rsidP="00450D13">
      <w:pPr>
        <w:widowControl/>
        <w:suppressAutoHyphens w:val="0"/>
        <w:spacing w:after="200" w:line="276" w:lineRule="auto"/>
        <w:rPr>
          <w:rFonts w:ascii="Arial" w:hAnsi="Arial" w:cs="Arial"/>
          <w:color w:val="000000" w:themeColor="text1"/>
        </w:rPr>
      </w:pPr>
      <w:r>
        <w:rPr>
          <w:rFonts w:ascii="Arial" w:hAnsi="Arial" w:cs="Arial"/>
          <w:color w:val="000000" w:themeColor="text1"/>
        </w:rPr>
        <w:t>Free Enterprise System</w:t>
      </w:r>
    </w:p>
    <w:p w:rsidR="003E68E5" w:rsidRDefault="003E68E5" w:rsidP="00450D13">
      <w:pPr>
        <w:widowControl/>
        <w:suppressAutoHyphens w:val="0"/>
        <w:spacing w:after="200" w:line="276" w:lineRule="auto"/>
        <w:rPr>
          <w:rFonts w:ascii="Arial" w:hAnsi="Arial" w:cs="Arial"/>
          <w:color w:val="000000" w:themeColor="text1"/>
        </w:rPr>
      </w:pPr>
      <w:r>
        <w:rPr>
          <w:rFonts w:ascii="Arial" w:hAnsi="Arial" w:cs="Arial"/>
          <w:color w:val="000000" w:themeColor="text1"/>
        </w:rPr>
        <w:t>Communism</w:t>
      </w:r>
    </w:p>
    <w:p w:rsidR="003E68E5" w:rsidRDefault="003E68E5" w:rsidP="00450D13">
      <w:pPr>
        <w:widowControl/>
        <w:suppressAutoHyphens w:val="0"/>
        <w:spacing w:after="200" w:line="276" w:lineRule="auto"/>
        <w:rPr>
          <w:rFonts w:ascii="Arial" w:hAnsi="Arial" w:cs="Arial"/>
          <w:color w:val="000000" w:themeColor="text1"/>
        </w:rPr>
      </w:pPr>
      <w:r>
        <w:rPr>
          <w:rFonts w:ascii="Arial" w:hAnsi="Arial" w:cs="Arial"/>
          <w:color w:val="000000" w:themeColor="text1"/>
        </w:rPr>
        <w:t>Baseball</w:t>
      </w:r>
    </w:p>
    <w:p w:rsidR="003E68E5" w:rsidRDefault="003E68E5" w:rsidP="00450D13">
      <w:pPr>
        <w:widowControl/>
        <w:suppressAutoHyphens w:val="0"/>
        <w:spacing w:after="200" w:line="276" w:lineRule="auto"/>
        <w:rPr>
          <w:rFonts w:ascii="Arial" w:hAnsi="Arial" w:cs="Arial"/>
          <w:color w:val="000000" w:themeColor="text1"/>
        </w:rPr>
      </w:pPr>
      <w:r>
        <w:rPr>
          <w:rFonts w:ascii="Arial" w:hAnsi="Arial" w:cs="Arial"/>
          <w:color w:val="000000" w:themeColor="text1"/>
        </w:rPr>
        <w:t>Soccer</w:t>
      </w:r>
    </w:p>
    <w:p w:rsidR="003E68E5" w:rsidRDefault="003E68E5" w:rsidP="00450D13">
      <w:pPr>
        <w:widowControl/>
        <w:suppressAutoHyphens w:val="0"/>
        <w:spacing w:after="200" w:line="276" w:lineRule="auto"/>
        <w:rPr>
          <w:rFonts w:ascii="Arial" w:hAnsi="Arial" w:cs="Arial"/>
          <w:color w:val="000000" w:themeColor="text1"/>
        </w:rPr>
      </w:pPr>
      <w:r>
        <w:rPr>
          <w:rFonts w:ascii="Arial" w:hAnsi="Arial" w:cs="Arial"/>
          <w:color w:val="000000" w:themeColor="text1"/>
        </w:rPr>
        <w:t>North America</w:t>
      </w:r>
    </w:p>
    <w:p w:rsidR="003E68E5" w:rsidRDefault="003E68E5" w:rsidP="00450D13">
      <w:pPr>
        <w:widowControl/>
        <w:suppressAutoHyphens w:val="0"/>
        <w:spacing w:after="200" w:line="276" w:lineRule="auto"/>
        <w:rPr>
          <w:rFonts w:ascii="Arial" w:hAnsi="Arial" w:cs="Arial"/>
          <w:color w:val="000000" w:themeColor="text1"/>
        </w:rPr>
      </w:pPr>
      <w:r>
        <w:rPr>
          <w:rFonts w:ascii="Arial" w:hAnsi="Arial" w:cs="Arial"/>
          <w:color w:val="000000" w:themeColor="text1"/>
        </w:rPr>
        <w:t>South America</w:t>
      </w:r>
    </w:p>
    <w:p w:rsidR="00134A98" w:rsidRDefault="00134A98" w:rsidP="00450D13">
      <w:pPr>
        <w:widowControl/>
        <w:suppressAutoHyphens w:val="0"/>
        <w:spacing w:after="200" w:line="276" w:lineRule="auto"/>
        <w:rPr>
          <w:rFonts w:ascii="Arial" w:hAnsi="Arial" w:cs="Arial"/>
          <w:b/>
          <w:color w:val="000000" w:themeColor="text1"/>
        </w:rPr>
      </w:pPr>
    </w:p>
    <w:p w:rsidR="00134A98" w:rsidRPr="00450D13" w:rsidRDefault="00316059" w:rsidP="00450D13">
      <w:pPr>
        <w:widowControl/>
        <w:suppressAutoHyphens w:val="0"/>
        <w:spacing w:after="200" w:line="276" w:lineRule="auto"/>
        <w:rPr>
          <w:rFonts w:ascii="Arial" w:hAnsi="Arial" w:cs="Arial"/>
          <w:color w:val="000000" w:themeColor="text1"/>
        </w:rPr>
      </w:pPr>
      <w:r w:rsidRPr="00316059">
        <w:rPr>
          <w:noProof/>
        </w:rPr>
        <w:lastRenderedPageBreak/>
        <w:pict>
          <v:shape id="_x0000_s1151" type="#_x0000_t202" style="position:absolute;margin-left:312pt;margin-top:2.25pt;width:3in;height:351pt;z-index:251683840">
            <v:textbox>
              <w:txbxContent>
                <w:p w:rsidR="00186D6F" w:rsidRDefault="00C04DFC">
                  <w:r>
                    <w:t>47</w:t>
                  </w:r>
                  <w:r w:rsidR="00186D6F">
                    <w:t>.  Using the map, list a physical feature that is NOT a transportation barrier.</w:t>
                  </w:r>
                </w:p>
                <w:p w:rsidR="00186D6F" w:rsidRDefault="00186D6F"/>
                <w:p w:rsidR="00186D6F" w:rsidRDefault="00186D6F"/>
                <w:p w:rsidR="00186D6F" w:rsidRDefault="00186D6F"/>
                <w:p w:rsidR="00186D6F" w:rsidRDefault="00186D6F"/>
                <w:p w:rsidR="00186D6F" w:rsidRDefault="00186D6F"/>
                <w:p w:rsidR="00186D6F" w:rsidRDefault="00186D6F"/>
                <w:p w:rsidR="00186D6F" w:rsidRDefault="00186D6F"/>
                <w:p w:rsidR="00186D6F" w:rsidRDefault="00186D6F"/>
                <w:p w:rsidR="00186D6F" w:rsidRDefault="00186D6F"/>
                <w:p w:rsidR="00186D6F" w:rsidRDefault="00186D6F"/>
                <w:p w:rsidR="00186D6F" w:rsidRDefault="00C04DFC">
                  <w:r>
                    <w:t>48</w:t>
                  </w:r>
                  <w:r w:rsidR="00186D6F">
                    <w:t>.  Using the map, list a physical feature that is NOT a transportation corridor.</w:t>
                  </w:r>
                </w:p>
              </w:txbxContent>
            </v:textbox>
          </v:shape>
        </w:pict>
      </w:r>
      <w:r w:rsidR="00134A98">
        <w:rPr>
          <w:noProof/>
        </w:rPr>
        <w:drawing>
          <wp:inline distT="0" distB="0" distL="0" distR="0">
            <wp:extent cx="3520440" cy="4663440"/>
            <wp:effectExtent l="19050" t="0" r="3810" b="0"/>
            <wp:docPr id="12" name="Picture 1" descr="k3southamerphysvn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3southamerphysvn5"/>
                    <pic:cNvPicPr>
                      <a:picLocks noChangeAspect="1" noChangeArrowheads="1"/>
                    </pic:cNvPicPr>
                  </pic:nvPicPr>
                  <pic:blipFill>
                    <a:blip r:embed="rId11" cstate="print"/>
                    <a:srcRect/>
                    <a:stretch>
                      <a:fillRect/>
                    </a:stretch>
                  </pic:blipFill>
                  <pic:spPr bwMode="auto">
                    <a:xfrm>
                      <a:off x="0" y="0"/>
                      <a:ext cx="3520440" cy="4663440"/>
                    </a:xfrm>
                    <a:prstGeom prst="rect">
                      <a:avLst/>
                    </a:prstGeom>
                    <a:noFill/>
                    <a:ln w="9525">
                      <a:noFill/>
                      <a:miter lim="800000"/>
                      <a:headEnd/>
                      <a:tailEnd/>
                    </a:ln>
                  </pic:spPr>
                </pic:pic>
              </a:graphicData>
            </a:graphic>
          </wp:inline>
        </w:drawing>
      </w:r>
    </w:p>
    <w:sectPr w:rsidR="00134A98" w:rsidRPr="00450D13" w:rsidSect="003E68E5">
      <w:type w:val="continuous"/>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B6A5D"/>
    <w:multiLevelType w:val="hybridMultilevel"/>
    <w:tmpl w:val="61ECFE0C"/>
    <w:lvl w:ilvl="0" w:tplc="32B4800E">
      <w:start w:val="3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9E3042"/>
    <w:multiLevelType w:val="hybridMultilevel"/>
    <w:tmpl w:val="75141F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906EA1"/>
    <w:multiLevelType w:val="hybridMultilevel"/>
    <w:tmpl w:val="ED3A661C"/>
    <w:lvl w:ilvl="0" w:tplc="5FF4A28C">
      <w:start w:val="1"/>
      <w:numFmt w:val="lowerLetter"/>
      <w:lvlText w:val="%1."/>
      <w:lvlJc w:val="left"/>
      <w:pPr>
        <w:ind w:left="1512" w:hanging="360"/>
      </w:pPr>
      <w:rPr>
        <w:rFonts w:ascii="Arial" w:eastAsia="Arial Unicode MS" w:hAnsi="Arial" w:cs="Arial"/>
        <w:b w:val="0"/>
        <w:i w:val="0"/>
        <w:sz w:val="24"/>
      </w:rPr>
    </w:lvl>
    <w:lvl w:ilvl="1" w:tplc="04090019">
      <w:start w:val="1"/>
      <w:numFmt w:val="lowerLetter"/>
      <w:lvlText w:val="%2."/>
      <w:lvlJc w:val="left"/>
      <w:pPr>
        <w:ind w:left="2232" w:hanging="360"/>
      </w:pPr>
    </w:lvl>
    <w:lvl w:ilvl="2" w:tplc="0DF4C3D2">
      <w:start w:val="35"/>
      <w:numFmt w:val="decimal"/>
      <w:lvlText w:val="%3."/>
      <w:lvlJc w:val="left"/>
      <w:pPr>
        <w:ind w:left="3132" w:hanging="360"/>
      </w:pPr>
      <w:rPr>
        <w:rFonts w:hint="default"/>
      </w:rPr>
    </w:lvl>
    <w:lvl w:ilvl="3" w:tplc="0409000F">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3">
    <w:nsid w:val="0B4913C5"/>
    <w:multiLevelType w:val="hybridMultilevel"/>
    <w:tmpl w:val="E1EA5690"/>
    <w:lvl w:ilvl="0" w:tplc="0F569D2E">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BC5B0C"/>
    <w:multiLevelType w:val="hybridMultilevel"/>
    <w:tmpl w:val="3E606BF0"/>
    <w:lvl w:ilvl="0" w:tplc="459844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0D383D"/>
    <w:multiLevelType w:val="hybridMultilevel"/>
    <w:tmpl w:val="766EFD4C"/>
    <w:lvl w:ilvl="0" w:tplc="115EA276">
      <w:start w:val="1"/>
      <w:numFmt w:val="decimal"/>
      <w:lvlText w:val="%1."/>
      <w:lvlJc w:val="left"/>
      <w:pPr>
        <w:ind w:left="90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A908A9"/>
    <w:multiLevelType w:val="hybridMultilevel"/>
    <w:tmpl w:val="205000E4"/>
    <w:lvl w:ilvl="0" w:tplc="7EFC2DD2">
      <w:start w:val="1"/>
      <w:numFmt w:val="lowerLetter"/>
      <w:lvlText w:val="%1."/>
      <w:lvlJc w:val="left"/>
      <w:pPr>
        <w:ind w:left="1080" w:hanging="360"/>
      </w:pPr>
      <w:rPr>
        <w:rFonts w:ascii="Arial" w:eastAsia="Arial Unicode MS"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A425DE8"/>
    <w:multiLevelType w:val="hybridMultilevel"/>
    <w:tmpl w:val="B97423E0"/>
    <w:lvl w:ilvl="0" w:tplc="D674D52C">
      <w:start w:val="8"/>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C62E59"/>
    <w:multiLevelType w:val="hybridMultilevel"/>
    <w:tmpl w:val="3F947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8B1D45"/>
    <w:multiLevelType w:val="hybridMultilevel"/>
    <w:tmpl w:val="9ED4C6E0"/>
    <w:lvl w:ilvl="0" w:tplc="38BAA60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492008"/>
    <w:multiLevelType w:val="hybridMultilevel"/>
    <w:tmpl w:val="73C8451E"/>
    <w:lvl w:ilvl="0" w:tplc="042A1FDC">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4F0A31"/>
    <w:multiLevelType w:val="hybridMultilevel"/>
    <w:tmpl w:val="74E874B0"/>
    <w:lvl w:ilvl="0" w:tplc="2C7298C0">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nsid w:val="3ED6688C"/>
    <w:multiLevelType w:val="hybridMultilevel"/>
    <w:tmpl w:val="124EA148"/>
    <w:lvl w:ilvl="0" w:tplc="BDC6EA0E">
      <w:start w:val="20"/>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3F601534"/>
    <w:multiLevelType w:val="hybridMultilevel"/>
    <w:tmpl w:val="1248D9DA"/>
    <w:lvl w:ilvl="0" w:tplc="40E27530">
      <w:start w:val="1"/>
      <w:numFmt w:val="lowerLetter"/>
      <w:lvlText w:val="%1."/>
      <w:lvlJc w:val="left"/>
      <w:pPr>
        <w:ind w:left="1260" w:hanging="360"/>
      </w:pPr>
      <w:rPr>
        <w:rFonts w:ascii="Arial" w:eastAsia="Arial Unicode MS" w:hAnsi="Arial" w:cs="Arial"/>
        <w:b w:val="0"/>
        <w:i w:val="0"/>
        <w:sz w:val="24"/>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44A414DA"/>
    <w:multiLevelType w:val="hybridMultilevel"/>
    <w:tmpl w:val="D44870D8"/>
    <w:lvl w:ilvl="0" w:tplc="E7A2E3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4B05E37"/>
    <w:multiLevelType w:val="hybridMultilevel"/>
    <w:tmpl w:val="2DA69C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BB4FF6"/>
    <w:multiLevelType w:val="hybridMultilevel"/>
    <w:tmpl w:val="739CA21A"/>
    <w:lvl w:ilvl="0" w:tplc="65DE8E06">
      <w:start w:val="1"/>
      <w:numFmt w:val="lowerLetter"/>
      <w:lvlText w:val="%1."/>
      <w:lvlJc w:val="left"/>
      <w:pPr>
        <w:ind w:left="1080" w:hanging="360"/>
      </w:pPr>
      <w:rPr>
        <w:rFonts w:ascii="Arial" w:eastAsia="Arial Unicode MS"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60C10C2"/>
    <w:multiLevelType w:val="hybridMultilevel"/>
    <w:tmpl w:val="64ACB364"/>
    <w:lvl w:ilvl="0" w:tplc="A9D8403E">
      <w:start w:val="1"/>
      <w:numFmt w:val="lowerLetter"/>
      <w:lvlText w:val="%1."/>
      <w:lvlJc w:val="left"/>
      <w:pPr>
        <w:ind w:left="1080" w:hanging="360"/>
      </w:pPr>
      <w:rPr>
        <w:rFonts w:ascii="Arial" w:eastAsia="Arial Unicode MS"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E1D78F5"/>
    <w:multiLevelType w:val="hybridMultilevel"/>
    <w:tmpl w:val="B80C33A0"/>
    <w:lvl w:ilvl="0" w:tplc="7A0ECA62">
      <w:start w:val="1"/>
      <w:numFmt w:val="low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FFF227B"/>
    <w:multiLevelType w:val="hybridMultilevel"/>
    <w:tmpl w:val="38FA4834"/>
    <w:lvl w:ilvl="0" w:tplc="76AE84EE">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nsid w:val="524454A5"/>
    <w:multiLevelType w:val="hybridMultilevel"/>
    <w:tmpl w:val="E874352A"/>
    <w:lvl w:ilvl="0" w:tplc="2FF08E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679330B"/>
    <w:multiLevelType w:val="hybridMultilevel"/>
    <w:tmpl w:val="AD4A94D6"/>
    <w:lvl w:ilvl="0" w:tplc="75AE0324">
      <w:start w:val="1"/>
      <w:numFmt w:val="lowerLetter"/>
      <w:lvlText w:val="%1."/>
      <w:lvlJc w:val="left"/>
      <w:pPr>
        <w:ind w:left="1350" w:hanging="360"/>
      </w:pPr>
      <w:rPr>
        <w:rFonts w:ascii="Times New Roman" w:eastAsia="Arial Unicode MS" w:hAnsi="Times New Roman" w:cs="Times New Roman"/>
        <w:b w:val="0"/>
        <w:i w:val="0"/>
        <w:sz w:val="24"/>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F481ED8"/>
    <w:multiLevelType w:val="hybridMultilevel"/>
    <w:tmpl w:val="C86AFDFC"/>
    <w:lvl w:ilvl="0" w:tplc="0F020DC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nsid w:val="63561AC5"/>
    <w:multiLevelType w:val="hybridMultilevel"/>
    <w:tmpl w:val="DF48880A"/>
    <w:lvl w:ilvl="0" w:tplc="3F1A26E8">
      <w:start w:val="3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4E57668"/>
    <w:multiLevelType w:val="hybridMultilevel"/>
    <w:tmpl w:val="3006DE26"/>
    <w:lvl w:ilvl="0" w:tplc="E7C64F80">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202574"/>
    <w:multiLevelType w:val="hybridMultilevel"/>
    <w:tmpl w:val="545CA16C"/>
    <w:lvl w:ilvl="0" w:tplc="AF70FE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A285BF5"/>
    <w:multiLevelType w:val="hybridMultilevel"/>
    <w:tmpl w:val="FDC299E8"/>
    <w:lvl w:ilvl="0" w:tplc="F3968114">
      <w:start w:val="1"/>
      <w:numFmt w:val="lowerLetter"/>
      <w:lvlText w:val="%1."/>
      <w:lvlJc w:val="left"/>
      <w:pPr>
        <w:ind w:left="1080" w:hanging="360"/>
      </w:pPr>
      <w:rPr>
        <w:rFonts w:ascii="Arial" w:eastAsia="Arial Unicode MS"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B990EFC"/>
    <w:multiLevelType w:val="hybridMultilevel"/>
    <w:tmpl w:val="4342929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A07035"/>
    <w:multiLevelType w:val="hybridMultilevel"/>
    <w:tmpl w:val="DDA4596E"/>
    <w:lvl w:ilvl="0" w:tplc="29C6FE28">
      <w:start w:val="19"/>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5C4F8F"/>
    <w:multiLevelType w:val="hybridMultilevel"/>
    <w:tmpl w:val="C010C486"/>
    <w:lvl w:ilvl="0" w:tplc="5026249C">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nsid w:val="720D246B"/>
    <w:multiLevelType w:val="hybridMultilevel"/>
    <w:tmpl w:val="31B2C620"/>
    <w:lvl w:ilvl="0" w:tplc="822A10D6">
      <w:start w:val="1"/>
      <w:numFmt w:val="lowerLetter"/>
      <w:lvlText w:val="%1."/>
      <w:lvlJc w:val="left"/>
      <w:pPr>
        <w:ind w:left="1800" w:hanging="360"/>
      </w:pPr>
      <w:rPr>
        <w:rFonts w:ascii="Arial" w:hAnsi="Arial" w:cs="Aria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nsid w:val="727C44DD"/>
    <w:multiLevelType w:val="hybridMultilevel"/>
    <w:tmpl w:val="9C68EB5C"/>
    <w:lvl w:ilvl="0" w:tplc="39A863D2">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CE271C"/>
    <w:multiLevelType w:val="hybridMultilevel"/>
    <w:tmpl w:val="3EA80782"/>
    <w:lvl w:ilvl="0" w:tplc="0F242C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5CC6A22"/>
    <w:multiLevelType w:val="hybridMultilevel"/>
    <w:tmpl w:val="8E4436D8"/>
    <w:lvl w:ilvl="0" w:tplc="63285020">
      <w:start w:val="1"/>
      <w:numFmt w:val="lowerLetter"/>
      <w:lvlText w:val="%1."/>
      <w:lvlJc w:val="left"/>
      <w:pPr>
        <w:ind w:left="1080" w:hanging="360"/>
      </w:pPr>
      <w:rPr>
        <w:rFonts w:ascii="Arial" w:eastAsia="Arial Unicode MS"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7E27AA0"/>
    <w:multiLevelType w:val="hybridMultilevel"/>
    <w:tmpl w:val="2A067136"/>
    <w:lvl w:ilvl="0" w:tplc="7FB6E0FE">
      <w:start w:val="1"/>
      <w:numFmt w:val="lowerLetter"/>
      <w:lvlText w:val="%1."/>
      <w:lvlJc w:val="left"/>
      <w:pPr>
        <w:ind w:left="1800" w:hanging="360"/>
      </w:pPr>
      <w:rPr>
        <w:rFonts w:ascii="Arial" w:hAnsi="Arial" w:cs="Aria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nsid w:val="78203F49"/>
    <w:multiLevelType w:val="hybridMultilevel"/>
    <w:tmpl w:val="0DD0202C"/>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86F09B8"/>
    <w:multiLevelType w:val="hybridMultilevel"/>
    <w:tmpl w:val="CD527AD8"/>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16"/>
  </w:num>
  <w:num w:numId="3">
    <w:abstractNumId w:val="17"/>
  </w:num>
  <w:num w:numId="4">
    <w:abstractNumId w:val="32"/>
  </w:num>
  <w:num w:numId="5">
    <w:abstractNumId w:val="14"/>
  </w:num>
  <w:num w:numId="6">
    <w:abstractNumId w:val="20"/>
  </w:num>
  <w:num w:numId="7">
    <w:abstractNumId w:val="6"/>
  </w:num>
  <w:num w:numId="8">
    <w:abstractNumId w:val="26"/>
  </w:num>
  <w:num w:numId="9">
    <w:abstractNumId w:val="7"/>
  </w:num>
  <w:num w:numId="10">
    <w:abstractNumId w:val="30"/>
  </w:num>
  <w:num w:numId="11">
    <w:abstractNumId w:val="34"/>
  </w:num>
  <w:num w:numId="12">
    <w:abstractNumId w:val="24"/>
  </w:num>
  <w:num w:numId="13">
    <w:abstractNumId w:val="11"/>
  </w:num>
  <w:num w:numId="14">
    <w:abstractNumId w:val="19"/>
  </w:num>
  <w:num w:numId="15">
    <w:abstractNumId w:val="27"/>
  </w:num>
  <w:num w:numId="16">
    <w:abstractNumId w:val="10"/>
  </w:num>
  <w:num w:numId="17">
    <w:abstractNumId w:val="1"/>
  </w:num>
  <w:num w:numId="18">
    <w:abstractNumId w:val="5"/>
  </w:num>
  <w:num w:numId="19">
    <w:abstractNumId w:val="25"/>
  </w:num>
  <w:num w:numId="20">
    <w:abstractNumId w:val="9"/>
  </w:num>
  <w:num w:numId="21">
    <w:abstractNumId w:val="18"/>
  </w:num>
  <w:num w:numId="22">
    <w:abstractNumId w:val="21"/>
  </w:num>
  <w:num w:numId="23">
    <w:abstractNumId w:val="2"/>
  </w:num>
  <w:num w:numId="24">
    <w:abstractNumId w:val="28"/>
  </w:num>
  <w:num w:numId="25">
    <w:abstractNumId w:val="12"/>
  </w:num>
  <w:num w:numId="26">
    <w:abstractNumId w:val="29"/>
  </w:num>
  <w:num w:numId="27">
    <w:abstractNumId w:val="22"/>
  </w:num>
  <w:num w:numId="28">
    <w:abstractNumId w:val="3"/>
  </w:num>
  <w:num w:numId="29">
    <w:abstractNumId w:val="35"/>
  </w:num>
  <w:num w:numId="30">
    <w:abstractNumId w:val="13"/>
  </w:num>
  <w:num w:numId="31">
    <w:abstractNumId w:val="36"/>
  </w:num>
  <w:num w:numId="32">
    <w:abstractNumId w:val="23"/>
  </w:num>
  <w:num w:numId="33">
    <w:abstractNumId w:val="4"/>
  </w:num>
  <w:num w:numId="34">
    <w:abstractNumId w:val="15"/>
  </w:num>
  <w:num w:numId="35">
    <w:abstractNumId w:val="8"/>
  </w:num>
  <w:num w:numId="36">
    <w:abstractNumId w:val="31"/>
  </w:num>
  <w:num w:numId="37">
    <w:abstractNumId w:val="0"/>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62"/>
  <w:proofState w:spelling="clean" w:grammar="clean"/>
  <w:defaultTabStop w:val="720"/>
  <w:drawingGridHorizontalSpacing w:val="120"/>
  <w:displayHorizontalDrawingGridEvery w:val="2"/>
  <w:characterSpacingControl w:val="doNotCompress"/>
  <w:compat/>
  <w:rsids>
    <w:rsidRoot w:val="00B710A1"/>
    <w:rsid w:val="000076E6"/>
    <w:rsid w:val="00020C25"/>
    <w:rsid w:val="000642B9"/>
    <w:rsid w:val="00071723"/>
    <w:rsid w:val="00082865"/>
    <w:rsid w:val="00083CED"/>
    <w:rsid w:val="000871B8"/>
    <w:rsid w:val="000A62F1"/>
    <w:rsid w:val="000B7D54"/>
    <w:rsid w:val="000C734E"/>
    <w:rsid w:val="000E6C96"/>
    <w:rsid w:val="000F54CB"/>
    <w:rsid w:val="00134A98"/>
    <w:rsid w:val="00177272"/>
    <w:rsid w:val="001802F4"/>
    <w:rsid w:val="00186D6F"/>
    <w:rsid w:val="001A1183"/>
    <w:rsid w:val="001A348E"/>
    <w:rsid w:val="001B2BD3"/>
    <w:rsid w:val="001C1FFE"/>
    <w:rsid w:val="001D6886"/>
    <w:rsid w:val="001F6CF3"/>
    <w:rsid w:val="002161E8"/>
    <w:rsid w:val="00237E82"/>
    <w:rsid w:val="002469D5"/>
    <w:rsid w:val="0025511B"/>
    <w:rsid w:val="00266C95"/>
    <w:rsid w:val="0028606A"/>
    <w:rsid w:val="00290E4F"/>
    <w:rsid w:val="00291A0E"/>
    <w:rsid w:val="002A4F7F"/>
    <w:rsid w:val="002C5CFF"/>
    <w:rsid w:val="002C5EDF"/>
    <w:rsid w:val="003118AA"/>
    <w:rsid w:val="00311FEE"/>
    <w:rsid w:val="00316059"/>
    <w:rsid w:val="00346C9C"/>
    <w:rsid w:val="00347BD5"/>
    <w:rsid w:val="003709A4"/>
    <w:rsid w:val="003733D2"/>
    <w:rsid w:val="00393218"/>
    <w:rsid w:val="003A08B2"/>
    <w:rsid w:val="003A4CC2"/>
    <w:rsid w:val="003E68E5"/>
    <w:rsid w:val="004024E0"/>
    <w:rsid w:val="00443A68"/>
    <w:rsid w:val="00450D13"/>
    <w:rsid w:val="00494CC0"/>
    <w:rsid w:val="004A2089"/>
    <w:rsid w:val="004D5385"/>
    <w:rsid w:val="004E3B34"/>
    <w:rsid w:val="00505772"/>
    <w:rsid w:val="005110E4"/>
    <w:rsid w:val="005474A5"/>
    <w:rsid w:val="00573FD6"/>
    <w:rsid w:val="00592E96"/>
    <w:rsid w:val="005D508D"/>
    <w:rsid w:val="006275FE"/>
    <w:rsid w:val="006355D8"/>
    <w:rsid w:val="006A374B"/>
    <w:rsid w:val="006C3C69"/>
    <w:rsid w:val="006F46E7"/>
    <w:rsid w:val="007020A8"/>
    <w:rsid w:val="00710DA1"/>
    <w:rsid w:val="0073313A"/>
    <w:rsid w:val="00737AC5"/>
    <w:rsid w:val="007471A0"/>
    <w:rsid w:val="007526F8"/>
    <w:rsid w:val="007740BA"/>
    <w:rsid w:val="00781C6F"/>
    <w:rsid w:val="007A4527"/>
    <w:rsid w:val="007B55E1"/>
    <w:rsid w:val="007C486C"/>
    <w:rsid w:val="007D07E4"/>
    <w:rsid w:val="007D66F3"/>
    <w:rsid w:val="007E7835"/>
    <w:rsid w:val="007F3353"/>
    <w:rsid w:val="00813BC3"/>
    <w:rsid w:val="0086018A"/>
    <w:rsid w:val="008619F7"/>
    <w:rsid w:val="00877EFE"/>
    <w:rsid w:val="00894345"/>
    <w:rsid w:val="008C5800"/>
    <w:rsid w:val="008C70BB"/>
    <w:rsid w:val="008E07B7"/>
    <w:rsid w:val="008E0BFB"/>
    <w:rsid w:val="00921D37"/>
    <w:rsid w:val="009328DC"/>
    <w:rsid w:val="009367E0"/>
    <w:rsid w:val="00950DA8"/>
    <w:rsid w:val="009B7045"/>
    <w:rsid w:val="009C7287"/>
    <w:rsid w:val="009E7C39"/>
    <w:rsid w:val="00A30B46"/>
    <w:rsid w:val="00A334C3"/>
    <w:rsid w:val="00A53CBF"/>
    <w:rsid w:val="00A57783"/>
    <w:rsid w:val="00A86342"/>
    <w:rsid w:val="00AA107E"/>
    <w:rsid w:val="00AA2C00"/>
    <w:rsid w:val="00AA415C"/>
    <w:rsid w:val="00AB45A7"/>
    <w:rsid w:val="00AE4466"/>
    <w:rsid w:val="00B710A1"/>
    <w:rsid w:val="00B72F93"/>
    <w:rsid w:val="00B84034"/>
    <w:rsid w:val="00B96B15"/>
    <w:rsid w:val="00BC0420"/>
    <w:rsid w:val="00BC0756"/>
    <w:rsid w:val="00BD5A7E"/>
    <w:rsid w:val="00BF2D80"/>
    <w:rsid w:val="00C04DFC"/>
    <w:rsid w:val="00C06812"/>
    <w:rsid w:val="00C12D61"/>
    <w:rsid w:val="00C13279"/>
    <w:rsid w:val="00C1604B"/>
    <w:rsid w:val="00C27DD3"/>
    <w:rsid w:val="00C30FBC"/>
    <w:rsid w:val="00C4215C"/>
    <w:rsid w:val="00C63E1D"/>
    <w:rsid w:val="00C92F95"/>
    <w:rsid w:val="00CC61D4"/>
    <w:rsid w:val="00CD63BA"/>
    <w:rsid w:val="00CF1C99"/>
    <w:rsid w:val="00D0192B"/>
    <w:rsid w:val="00D15FA7"/>
    <w:rsid w:val="00D250B4"/>
    <w:rsid w:val="00D57032"/>
    <w:rsid w:val="00D648E2"/>
    <w:rsid w:val="00D86812"/>
    <w:rsid w:val="00DA1AC5"/>
    <w:rsid w:val="00DC04E4"/>
    <w:rsid w:val="00E03B6F"/>
    <w:rsid w:val="00E043B0"/>
    <w:rsid w:val="00E07224"/>
    <w:rsid w:val="00E431C6"/>
    <w:rsid w:val="00E57FB5"/>
    <w:rsid w:val="00E71879"/>
    <w:rsid w:val="00E74B15"/>
    <w:rsid w:val="00E96186"/>
    <w:rsid w:val="00E975F4"/>
    <w:rsid w:val="00EA0A15"/>
    <w:rsid w:val="00F0242B"/>
    <w:rsid w:val="00F07123"/>
    <w:rsid w:val="00F10805"/>
    <w:rsid w:val="00F36A31"/>
    <w:rsid w:val="00F3742E"/>
    <w:rsid w:val="00F60CE0"/>
    <w:rsid w:val="00F654FD"/>
    <w:rsid w:val="00F66BAD"/>
    <w:rsid w:val="00F902C7"/>
    <w:rsid w:val="00F91E61"/>
    <w:rsid w:val="00F95958"/>
    <w:rsid w:val="00FA20C7"/>
    <w:rsid w:val="00FC6302"/>
    <w:rsid w:val="00FD5E01"/>
    <w:rsid w:val="00FF49F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53">
      <o:colormenu v:ext="edit" fillcolor="none" strokecolor="none"/>
    </o:shapedefaults>
    <o:shapelayout v:ext="edit">
      <o:idmap v:ext="edit" data="1"/>
      <o:rules v:ext="edit">
        <o:r id="V:Rule5" type="connector" idref="#_x0000_s1142"/>
        <o:r id="V:Rule6" type="connector" idref="#_x0000_s1137"/>
        <o:r id="V:Rule7" type="connector" idref="#_x0000_s1141"/>
        <o:r id="V:Rule8" type="connector" idref="#_x0000_s11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10A1"/>
    <w:pPr>
      <w:widowControl w:val="0"/>
      <w:suppressAutoHyphens/>
    </w:pPr>
    <w:rPr>
      <w:rFonts w:ascii="Times New Roman" w:eastAsia="Arial Unicode MS" w:hAnsi="Times New Roman"/>
      <w:kern w:val="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710A1"/>
    <w:rPr>
      <w:rFonts w:ascii="Tahoma" w:hAnsi="Tahoma" w:cs="Tahoma"/>
      <w:sz w:val="16"/>
      <w:szCs w:val="16"/>
    </w:rPr>
  </w:style>
  <w:style w:type="character" w:customStyle="1" w:styleId="BalloonTextChar">
    <w:name w:val="Balloon Text Char"/>
    <w:basedOn w:val="DefaultParagraphFont"/>
    <w:link w:val="BalloonText"/>
    <w:uiPriority w:val="99"/>
    <w:semiHidden/>
    <w:rsid w:val="00B710A1"/>
    <w:rPr>
      <w:rFonts w:ascii="Tahoma" w:eastAsia="Arial Unicode MS" w:hAnsi="Tahoma" w:cs="Tahoma"/>
      <w:kern w:val="1"/>
      <w:sz w:val="16"/>
      <w:szCs w:val="16"/>
    </w:rPr>
  </w:style>
  <w:style w:type="paragraph" w:styleId="ListParagraph">
    <w:name w:val="List Paragraph"/>
    <w:basedOn w:val="Normal"/>
    <w:uiPriority w:val="34"/>
    <w:qFormat/>
    <w:rsid w:val="00B710A1"/>
    <w:pPr>
      <w:ind w:left="720"/>
      <w:contextualSpacing/>
    </w:pPr>
  </w:style>
  <w:style w:type="paragraph" w:styleId="NormalWeb">
    <w:name w:val="Normal (Web)"/>
    <w:basedOn w:val="Normal"/>
    <w:uiPriority w:val="99"/>
    <w:unhideWhenUsed/>
    <w:rsid w:val="00813BC3"/>
    <w:pPr>
      <w:widowControl/>
      <w:suppressAutoHyphens w:val="0"/>
      <w:spacing w:before="100" w:beforeAutospacing="1" w:after="100" w:afterAutospacing="1"/>
    </w:pPr>
    <w:rPr>
      <w:rFonts w:eastAsia="Times New Roman"/>
      <w:kern w:val="0"/>
    </w:rPr>
  </w:style>
  <w:style w:type="table" w:styleId="TableGrid">
    <w:name w:val="Table Grid"/>
    <w:basedOn w:val="TableNormal"/>
    <w:uiPriority w:val="59"/>
    <w:rsid w:val="004024E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98962939">
      <w:bodyDiv w:val="1"/>
      <w:marLeft w:val="0"/>
      <w:marRight w:val="0"/>
      <w:marTop w:val="0"/>
      <w:marBottom w:val="0"/>
      <w:divBdr>
        <w:top w:val="none" w:sz="0" w:space="0" w:color="auto"/>
        <w:left w:val="none" w:sz="0" w:space="0" w:color="auto"/>
        <w:bottom w:val="none" w:sz="0" w:space="0" w:color="auto"/>
        <w:right w:val="none" w:sz="0" w:space="0" w:color="auto"/>
      </w:divBdr>
      <w:divsChild>
        <w:div w:id="801460788">
          <w:marLeft w:val="0"/>
          <w:marRight w:val="0"/>
          <w:marTop w:val="0"/>
          <w:marBottom w:val="0"/>
          <w:divBdr>
            <w:top w:val="none" w:sz="0" w:space="0" w:color="auto"/>
            <w:left w:val="none" w:sz="0" w:space="0" w:color="auto"/>
            <w:bottom w:val="none" w:sz="0" w:space="0" w:color="auto"/>
            <w:right w:val="none" w:sz="0" w:space="0" w:color="auto"/>
          </w:divBdr>
          <w:divsChild>
            <w:div w:id="2006282089">
              <w:marLeft w:val="0"/>
              <w:marRight w:val="0"/>
              <w:marTop w:val="0"/>
              <w:marBottom w:val="0"/>
              <w:divBdr>
                <w:top w:val="none" w:sz="0" w:space="0" w:color="auto"/>
                <w:left w:val="none" w:sz="0" w:space="0" w:color="auto"/>
                <w:bottom w:val="none" w:sz="0" w:space="0" w:color="auto"/>
                <w:right w:val="none" w:sz="0" w:space="0" w:color="auto"/>
              </w:divBdr>
              <w:divsChild>
                <w:div w:id="183789211">
                  <w:marLeft w:val="0"/>
                  <w:marRight w:val="0"/>
                  <w:marTop w:val="0"/>
                  <w:marBottom w:val="0"/>
                  <w:divBdr>
                    <w:top w:val="none" w:sz="0" w:space="0" w:color="auto"/>
                    <w:left w:val="none" w:sz="0" w:space="0" w:color="auto"/>
                    <w:bottom w:val="none" w:sz="0" w:space="0" w:color="auto"/>
                    <w:right w:val="none" w:sz="0" w:space="0" w:color="auto"/>
                  </w:divBdr>
                  <w:divsChild>
                    <w:div w:id="1495030157">
                      <w:marLeft w:val="0"/>
                      <w:marRight w:val="0"/>
                      <w:marTop w:val="0"/>
                      <w:marBottom w:val="0"/>
                      <w:divBdr>
                        <w:top w:val="none" w:sz="0" w:space="0" w:color="auto"/>
                        <w:left w:val="none" w:sz="0" w:space="0" w:color="auto"/>
                        <w:bottom w:val="none" w:sz="0" w:space="0" w:color="auto"/>
                        <w:right w:val="none" w:sz="0" w:space="0" w:color="auto"/>
                      </w:divBdr>
                      <w:divsChild>
                        <w:div w:id="1405907698">
                          <w:marLeft w:val="0"/>
                          <w:marRight w:val="0"/>
                          <w:marTop w:val="0"/>
                          <w:marBottom w:val="0"/>
                          <w:divBdr>
                            <w:top w:val="none" w:sz="0" w:space="0" w:color="auto"/>
                            <w:left w:val="none" w:sz="0" w:space="0" w:color="auto"/>
                            <w:bottom w:val="none" w:sz="0" w:space="0" w:color="auto"/>
                            <w:right w:val="none" w:sz="0" w:space="0" w:color="auto"/>
                          </w:divBdr>
                          <w:divsChild>
                            <w:div w:id="826166987">
                              <w:marLeft w:val="0"/>
                              <w:marRight w:val="0"/>
                              <w:marTop w:val="0"/>
                              <w:marBottom w:val="0"/>
                              <w:divBdr>
                                <w:top w:val="none" w:sz="0" w:space="0" w:color="auto"/>
                                <w:left w:val="none" w:sz="0" w:space="0" w:color="auto"/>
                                <w:bottom w:val="none" w:sz="0" w:space="0" w:color="auto"/>
                                <w:right w:val="none" w:sz="0" w:space="0" w:color="auto"/>
                              </w:divBdr>
                              <w:divsChild>
                                <w:div w:id="165479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wams1\users\teachers\052mcfarlandr\Unit%203%20Latin%20America\Standard%20of%20Living%20Charts%20for%20test.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wams1\users\teachers\052mcfarlandr\Unit%203%20Latin%20America\Standard%20of%20Living%20Charts%20for%20test.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wams1\users\teachers\052mcfarlandr\Unit%203%20Latin%20America\Standard%20of%20Living%20Charts%20for%20tes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sz="1100"/>
              <a:t>Literacy Rate</a:t>
            </a:r>
          </a:p>
        </c:rich>
      </c:tx>
    </c:title>
    <c:plotArea>
      <c:layout/>
      <c:barChart>
        <c:barDir val="col"/>
        <c:grouping val="clustered"/>
        <c:ser>
          <c:idx val="0"/>
          <c:order val="0"/>
          <c:tx>
            <c:strRef>
              <c:f>LR!$B$1</c:f>
              <c:strCache>
                <c:ptCount val="1"/>
                <c:pt idx="0">
                  <c:v>Literacy Rate</c:v>
                </c:pt>
              </c:strCache>
            </c:strRef>
          </c:tx>
          <c:cat>
            <c:strRef>
              <c:f>LR!$A$2:$A$5</c:f>
              <c:strCache>
                <c:ptCount val="4"/>
                <c:pt idx="0">
                  <c:v>Brazil</c:v>
                </c:pt>
                <c:pt idx="1">
                  <c:v>Mexico</c:v>
                </c:pt>
                <c:pt idx="2">
                  <c:v>Cuba</c:v>
                </c:pt>
                <c:pt idx="3">
                  <c:v>Argentina</c:v>
                </c:pt>
              </c:strCache>
            </c:strRef>
          </c:cat>
          <c:val>
            <c:numRef>
              <c:f>LR!$B$2:$B$5</c:f>
              <c:numCache>
                <c:formatCode>#,##0</c:formatCode>
                <c:ptCount val="4"/>
                <c:pt idx="0">
                  <c:v>85</c:v>
                </c:pt>
                <c:pt idx="1">
                  <c:v>90</c:v>
                </c:pt>
                <c:pt idx="2">
                  <c:v>96</c:v>
                </c:pt>
                <c:pt idx="3">
                  <c:v>96</c:v>
                </c:pt>
              </c:numCache>
            </c:numRef>
          </c:val>
        </c:ser>
        <c:axId val="35046144"/>
        <c:axId val="35047680"/>
      </c:barChart>
      <c:catAx>
        <c:axId val="35046144"/>
        <c:scaling>
          <c:orientation val="minMax"/>
        </c:scaling>
        <c:axPos val="b"/>
        <c:tickLblPos val="nextTo"/>
        <c:txPr>
          <a:bodyPr/>
          <a:lstStyle/>
          <a:p>
            <a:pPr>
              <a:defRPr sz="700"/>
            </a:pPr>
            <a:endParaRPr lang="en-US"/>
          </a:p>
        </c:txPr>
        <c:crossAx val="35047680"/>
        <c:crosses val="autoZero"/>
        <c:auto val="1"/>
        <c:lblAlgn val="ctr"/>
        <c:lblOffset val="100"/>
      </c:catAx>
      <c:valAx>
        <c:axId val="35047680"/>
        <c:scaling>
          <c:orientation val="minMax"/>
        </c:scaling>
        <c:axPos val="l"/>
        <c:majorGridlines/>
        <c:numFmt formatCode="#,##0" sourceLinked="1"/>
        <c:tickLblPos val="nextTo"/>
        <c:crossAx val="35046144"/>
        <c:crosses val="autoZero"/>
        <c:crossBetween val="between"/>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sz="1100"/>
              <a:t>Life Expectacncy </a:t>
            </a:r>
          </a:p>
        </c:rich>
      </c:tx>
    </c:title>
    <c:plotArea>
      <c:layout/>
      <c:barChart>
        <c:barDir val="col"/>
        <c:grouping val="clustered"/>
        <c:ser>
          <c:idx val="0"/>
          <c:order val="0"/>
          <c:tx>
            <c:strRef>
              <c:f>LE!$B$1</c:f>
              <c:strCache>
                <c:ptCount val="1"/>
                <c:pt idx="0">
                  <c:v>Life Expectacncy</c:v>
                </c:pt>
              </c:strCache>
            </c:strRef>
          </c:tx>
          <c:cat>
            <c:strRef>
              <c:f>LE!$A$2:$A$5</c:f>
              <c:strCache>
                <c:ptCount val="4"/>
                <c:pt idx="0">
                  <c:v>Brazil</c:v>
                </c:pt>
                <c:pt idx="1">
                  <c:v>Mexico</c:v>
                </c:pt>
                <c:pt idx="2">
                  <c:v>Cuba</c:v>
                </c:pt>
                <c:pt idx="3">
                  <c:v>Argentina</c:v>
                </c:pt>
              </c:strCache>
            </c:strRef>
          </c:cat>
          <c:val>
            <c:numRef>
              <c:f>LE!$B$2:$B$5</c:f>
              <c:numCache>
                <c:formatCode>General</c:formatCode>
                <c:ptCount val="4"/>
                <c:pt idx="0">
                  <c:v>63</c:v>
                </c:pt>
                <c:pt idx="1">
                  <c:v>71</c:v>
                </c:pt>
                <c:pt idx="2">
                  <c:v>76</c:v>
                </c:pt>
                <c:pt idx="3">
                  <c:v>75</c:v>
                </c:pt>
              </c:numCache>
            </c:numRef>
          </c:val>
        </c:ser>
        <c:axId val="35108736"/>
        <c:axId val="35110272"/>
      </c:barChart>
      <c:catAx>
        <c:axId val="35108736"/>
        <c:scaling>
          <c:orientation val="minMax"/>
        </c:scaling>
        <c:axPos val="b"/>
        <c:tickLblPos val="nextTo"/>
        <c:txPr>
          <a:bodyPr/>
          <a:lstStyle/>
          <a:p>
            <a:pPr>
              <a:defRPr sz="700"/>
            </a:pPr>
            <a:endParaRPr lang="en-US"/>
          </a:p>
        </c:txPr>
        <c:crossAx val="35110272"/>
        <c:crosses val="autoZero"/>
        <c:auto val="1"/>
        <c:lblAlgn val="ctr"/>
        <c:lblOffset val="100"/>
      </c:catAx>
      <c:valAx>
        <c:axId val="35110272"/>
        <c:scaling>
          <c:orientation val="minMax"/>
        </c:scaling>
        <c:axPos val="l"/>
        <c:majorGridlines/>
        <c:numFmt formatCode="General" sourceLinked="1"/>
        <c:tickLblPos val="nextTo"/>
        <c:crossAx val="35108736"/>
        <c:crosses val="autoZero"/>
        <c:crossBetween val="between"/>
      </c:valAx>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a:pPr>
            <a:r>
              <a:rPr lang="en-US" sz="1000"/>
              <a:t>Individual</a:t>
            </a:r>
            <a:r>
              <a:rPr lang="en-US" sz="1000" baseline="0"/>
              <a:t> Purchasing Power</a:t>
            </a:r>
            <a:endParaRPr lang="en-US" sz="1000"/>
          </a:p>
        </c:rich>
      </c:tx>
    </c:title>
    <c:plotArea>
      <c:layout/>
      <c:barChart>
        <c:barDir val="col"/>
        <c:grouping val="clustered"/>
        <c:ser>
          <c:idx val="0"/>
          <c:order val="0"/>
          <c:tx>
            <c:strRef>
              <c:f>IPP!$B$1</c:f>
              <c:strCache>
                <c:ptCount val="1"/>
                <c:pt idx="0">
                  <c:v>IPP</c:v>
                </c:pt>
              </c:strCache>
            </c:strRef>
          </c:tx>
          <c:cat>
            <c:strRef>
              <c:f>IPP!$A$2:$A$5</c:f>
              <c:strCache>
                <c:ptCount val="4"/>
                <c:pt idx="0">
                  <c:v>Brazil</c:v>
                </c:pt>
                <c:pt idx="1">
                  <c:v>Mexico</c:v>
                </c:pt>
                <c:pt idx="2">
                  <c:v>Cuba</c:v>
                </c:pt>
                <c:pt idx="3">
                  <c:v>Argentina</c:v>
                </c:pt>
              </c:strCache>
            </c:strRef>
          </c:cat>
          <c:val>
            <c:numRef>
              <c:f>IPP!$B$2:$B$5</c:f>
              <c:numCache>
                <c:formatCode>#,##0</c:formatCode>
                <c:ptCount val="4"/>
                <c:pt idx="0">
                  <c:v>10200</c:v>
                </c:pt>
                <c:pt idx="1">
                  <c:v>14200</c:v>
                </c:pt>
                <c:pt idx="2">
                  <c:v>9500</c:v>
                </c:pt>
                <c:pt idx="3">
                  <c:v>14200</c:v>
                </c:pt>
              </c:numCache>
            </c:numRef>
          </c:val>
        </c:ser>
        <c:axId val="35125888"/>
        <c:axId val="31216000"/>
      </c:barChart>
      <c:catAx>
        <c:axId val="35125888"/>
        <c:scaling>
          <c:orientation val="minMax"/>
        </c:scaling>
        <c:axPos val="b"/>
        <c:tickLblPos val="nextTo"/>
        <c:txPr>
          <a:bodyPr/>
          <a:lstStyle/>
          <a:p>
            <a:pPr>
              <a:defRPr sz="700"/>
            </a:pPr>
            <a:endParaRPr lang="en-US"/>
          </a:p>
        </c:txPr>
        <c:crossAx val="31216000"/>
        <c:crosses val="autoZero"/>
        <c:auto val="1"/>
        <c:lblAlgn val="ctr"/>
        <c:lblOffset val="100"/>
      </c:catAx>
      <c:valAx>
        <c:axId val="31216000"/>
        <c:scaling>
          <c:orientation val="minMax"/>
        </c:scaling>
        <c:axPos val="l"/>
        <c:majorGridlines/>
        <c:numFmt formatCode="#,##0" sourceLinked="1"/>
        <c:tickLblPos val="nextTo"/>
        <c:crossAx val="35125888"/>
        <c:crosses val="autoZero"/>
        <c:crossBetween val="between"/>
      </c:val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873DC-EA5B-44B7-A8DD-C255E109C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8</Pages>
  <Words>753</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RRISD</Company>
  <LinksUpToDate>false</LinksUpToDate>
  <CharactersWithSpaces>5041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041lotts</dc:creator>
  <cp:lastModifiedBy>043boenk</cp:lastModifiedBy>
  <cp:revision>14</cp:revision>
  <cp:lastPrinted>2011-10-28T15:59:00Z</cp:lastPrinted>
  <dcterms:created xsi:type="dcterms:W3CDTF">2011-10-28T18:16:00Z</dcterms:created>
  <dcterms:modified xsi:type="dcterms:W3CDTF">2011-11-04T20:09:00Z</dcterms:modified>
</cp:coreProperties>
</file>